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F2" w:rsidRPr="000157F2" w:rsidRDefault="00317847" w:rsidP="008C364E">
      <w:pPr>
        <w:jc w:val="center"/>
      </w:pPr>
      <w:r>
        <w:rPr>
          <w:rFonts w:ascii="Verdana" w:hAnsi="Verdana"/>
          <w:b/>
          <w:bCs/>
        </w:rPr>
        <w:t xml:space="preserve">ANEXO VII – </w:t>
      </w:r>
      <w:r w:rsidR="008C364E" w:rsidRPr="008C364E">
        <w:rPr>
          <w:rFonts w:ascii="Verdana" w:hAnsi="Verdana"/>
          <w:b/>
          <w:bCs/>
        </w:rPr>
        <w:t>RELATÓRIO DETALHADO DE EXECUÇÃO DO PROJETO</w:t>
      </w:r>
    </w:p>
    <w:p w:rsidR="001E0972" w:rsidRDefault="001E0972" w:rsidP="001E0972">
      <w:pPr>
        <w:rPr>
          <w:rFonts w:ascii="Verdana" w:hAnsi="Verdana"/>
          <w:b/>
        </w:rPr>
      </w:pPr>
    </w:p>
    <w:p w:rsidR="008C364E" w:rsidRDefault="008C364E" w:rsidP="001E0972">
      <w:pPr>
        <w:rPr>
          <w:rFonts w:ascii="Verdana" w:hAnsi="Verdana"/>
          <w:b/>
        </w:rPr>
      </w:pPr>
    </w:p>
    <w:p w:rsidR="008C364E" w:rsidRDefault="008C364E" w:rsidP="008C364E">
      <w:pPr>
        <w:rPr>
          <w:rFonts w:ascii="Verdana" w:hAnsi="Verdana"/>
          <w:b/>
        </w:rPr>
      </w:pPr>
      <w:r w:rsidRPr="008C364E">
        <w:rPr>
          <w:rFonts w:ascii="Verdana" w:hAnsi="Verdana"/>
          <w:b/>
        </w:rPr>
        <w:t>RELATÓRIO PARCIAL:                      RELATÓRIO FINAL: x</w:t>
      </w:r>
    </w:p>
    <w:p w:rsidR="008C364E" w:rsidRDefault="008C364E" w:rsidP="008C364E">
      <w:pPr>
        <w:rPr>
          <w:rFonts w:ascii="Verdana" w:hAnsi="Verdana"/>
          <w:b/>
        </w:rPr>
      </w:pPr>
    </w:p>
    <w:p w:rsidR="008C364E" w:rsidRDefault="008C364E" w:rsidP="008C364E">
      <w:pPr>
        <w:rPr>
          <w:rFonts w:ascii="Verdana" w:hAnsi="Verdana"/>
          <w:b/>
        </w:rPr>
      </w:pPr>
    </w:p>
    <w:p w:rsidR="008C364E" w:rsidRDefault="008C364E" w:rsidP="008C364E">
      <w:pPr>
        <w:rPr>
          <w:rFonts w:ascii="Verdana" w:hAnsi="Verdana"/>
          <w:b/>
        </w:rPr>
      </w:pPr>
      <w:r w:rsidRPr="008C364E">
        <w:rPr>
          <w:rFonts w:ascii="Verdana" w:hAnsi="Verdana"/>
          <w:b/>
        </w:rPr>
        <w:t>EDITAL</w:t>
      </w:r>
    </w:p>
    <w:p w:rsidR="008C364E" w:rsidRPr="00782C62" w:rsidRDefault="008C364E" w:rsidP="008C364E">
      <w:pPr>
        <w:rPr>
          <w:rFonts w:ascii="Verdana" w:hAnsi="Verdana"/>
          <w:b/>
        </w:rPr>
      </w:pPr>
    </w:p>
    <w:tbl>
      <w:tblPr>
        <w:tblW w:w="1077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560"/>
        <w:gridCol w:w="9213"/>
      </w:tblGrid>
      <w:tr w:rsidR="001E0972" w:rsidTr="001F2E0B">
        <w:trPr>
          <w:cantSplit/>
          <w:trHeight w:hRule="exact" w:val="665"/>
        </w:trPr>
        <w:tc>
          <w:tcPr>
            <w:tcW w:w="1560" w:type="dxa"/>
            <w:shd w:val="clear" w:color="auto" w:fill="F2F2F2"/>
            <w:vAlign w:val="center"/>
          </w:tcPr>
          <w:p w:rsidR="001E0972" w:rsidRPr="00782C62" w:rsidRDefault="0095342B" w:rsidP="001F2E0B">
            <w:pPr>
              <w:spacing w:before="40"/>
              <w:jc w:val="center"/>
              <w:rPr>
                <w:rFonts w:ascii="Verdana" w:hAnsi="Verdana"/>
                <w:b/>
                <w:sz w:val="18"/>
              </w:rPr>
            </w:pPr>
            <w:r>
              <w:rPr>
                <w:rFonts w:ascii="Verdana" w:hAnsi="Verdana"/>
                <w:b/>
                <w:sz w:val="18"/>
              </w:rPr>
              <w:t>Edital nº 002</w:t>
            </w:r>
            <w:r w:rsidR="00D9255A">
              <w:rPr>
                <w:rFonts w:ascii="Verdana" w:hAnsi="Verdana"/>
                <w:b/>
                <w:sz w:val="18"/>
              </w:rPr>
              <w:t>/2017</w:t>
            </w:r>
            <w:r w:rsidR="001E0972">
              <w:rPr>
                <w:rFonts w:ascii="Verdana" w:hAnsi="Verdana"/>
                <w:b/>
                <w:sz w:val="18"/>
              </w:rPr>
              <w:t>:</w:t>
            </w:r>
          </w:p>
        </w:tc>
        <w:tc>
          <w:tcPr>
            <w:tcW w:w="9213" w:type="dxa"/>
            <w:shd w:val="clear" w:color="auto" w:fill="FFFFFF"/>
            <w:vAlign w:val="center"/>
          </w:tcPr>
          <w:p w:rsidR="001E0972" w:rsidRPr="001F2E0B" w:rsidRDefault="00656FCA" w:rsidP="009D5414">
            <w:pPr>
              <w:spacing w:before="40"/>
              <w:jc w:val="center"/>
              <w:rPr>
                <w:rFonts w:ascii="Verdana" w:hAnsi="Verdana"/>
                <w:b/>
                <w:color w:val="000000"/>
                <w:sz w:val="22"/>
                <w:szCs w:val="22"/>
              </w:rPr>
            </w:pPr>
            <w:r w:rsidRPr="00BC61DF">
              <w:rPr>
                <w:rFonts w:ascii="Verdana" w:hAnsi="Verdana"/>
                <w:b/>
                <w:color w:val="000000"/>
                <w:sz w:val="18"/>
              </w:rPr>
              <w:t>SELEÇÃO DE PROJETOS DE VALORIZAÇÃO DA DIVERSIDADE CULTURAL CAPIXABA</w:t>
            </w:r>
          </w:p>
        </w:tc>
      </w:tr>
    </w:tbl>
    <w:p w:rsidR="001E0972" w:rsidRDefault="001E0972" w:rsidP="001E0972">
      <w:pPr>
        <w:pStyle w:val="Textodecomentrio"/>
        <w:rPr>
          <w:rFonts w:ascii="Verdana" w:hAnsi="Verdana"/>
          <w:sz w:val="16"/>
        </w:rPr>
      </w:pPr>
    </w:p>
    <w:p w:rsidR="008C364E" w:rsidRDefault="008C364E" w:rsidP="008C364E">
      <w:pPr>
        <w:pStyle w:val="Ttulo1"/>
        <w:jc w:val="left"/>
        <w:rPr>
          <w:rFonts w:ascii="Verdana" w:hAnsi="Verdana"/>
          <w:sz w:val="18"/>
        </w:rPr>
      </w:pPr>
      <w:r>
        <w:rPr>
          <w:rFonts w:ascii="Verdana" w:hAnsi="Verdana"/>
          <w:sz w:val="18"/>
        </w:rPr>
        <w:t>IDENTIFICAÇÃO DO PROPONENTE</w:t>
      </w:r>
    </w:p>
    <w:p w:rsidR="008C364E" w:rsidRPr="008C364E" w:rsidRDefault="008C364E" w:rsidP="008C364E"/>
    <w:tbl>
      <w:tblPr>
        <w:tblW w:w="0" w:type="auto"/>
        <w:tblInd w:w="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993"/>
        <w:gridCol w:w="9780"/>
      </w:tblGrid>
      <w:tr w:rsidR="008C364E" w:rsidTr="00CF4C8A">
        <w:trPr>
          <w:cantSplit/>
          <w:trHeight w:hRule="exact" w:val="461"/>
        </w:trPr>
        <w:tc>
          <w:tcPr>
            <w:tcW w:w="993" w:type="dxa"/>
            <w:tcBorders>
              <w:top w:val="single" w:sz="6" w:space="0" w:color="auto"/>
              <w:left w:val="single" w:sz="6" w:space="0" w:color="auto"/>
              <w:bottom w:val="single" w:sz="6" w:space="0" w:color="auto"/>
              <w:right w:val="nil"/>
            </w:tcBorders>
            <w:shd w:val="pct5" w:color="auto" w:fill="FFFFFF"/>
            <w:vAlign w:val="center"/>
          </w:tcPr>
          <w:p w:rsidR="008C364E" w:rsidRDefault="008C364E" w:rsidP="00CF4C8A">
            <w:pPr>
              <w:spacing w:before="60"/>
              <w:rPr>
                <w:rFonts w:ascii="Verdana" w:hAnsi="Verdana"/>
                <w:sz w:val="18"/>
              </w:rPr>
            </w:pPr>
            <w:r>
              <w:rPr>
                <w:rFonts w:ascii="Verdana" w:hAnsi="Verdana"/>
                <w:b/>
                <w:sz w:val="18"/>
              </w:rPr>
              <w:t>Nome:</w:t>
            </w:r>
          </w:p>
        </w:tc>
        <w:tc>
          <w:tcPr>
            <w:tcW w:w="9780" w:type="dxa"/>
            <w:tcBorders>
              <w:top w:val="single" w:sz="6" w:space="0" w:color="auto"/>
              <w:left w:val="nil"/>
              <w:bottom w:val="single" w:sz="6" w:space="0" w:color="auto"/>
              <w:right w:val="single" w:sz="6" w:space="0" w:color="auto"/>
            </w:tcBorders>
            <w:shd w:val="clear" w:color="auto" w:fill="FFFFFF"/>
          </w:tcPr>
          <w:p w:rsidR="008C364E" w:rsidRPr="00E91690" w:rsidRDefault="00613016" w:rsidP="00CF4C8A">
            <w:pPr>
              <w:spacing w:before="40"/>
              <w:rPr>
                <w:rFonts w:ascii="Verdana" w:hAnsi="Verdana"/>
                <w:color w:val="000000"/>
                <w:sz w:val="22"/>
                <w:szCs w:val="22"/>
              </w:rPr>
            </w:pPr>
            <w:r w:rsidRPr="00E91690">
              <w:rPr>
                <w:rFonts w:ascii="Verdana" w:hAnsi="Verdana"/>
                <w:color w:val="000000"/>
                <w:sz w:val="22"/>
                <w:szCs w:val="22"/>
              </w:rPr>
              <w:t>Andhielita Ferraz Gonçalves</w:t>
            </w:r>
          </w:p>
        </w:tc>
      </w:tr>
    </w:tbl>
    <w:p w:rsidR="008C364E" w:rsidRDefault="008C364E" w:rsidP="00BA33D0">
      <w:pPr>
        <w:pStyle w:val="Ttulo1"/>
        <w:jc w:val="left"/>
        <w:rPr>
          <w:rFonts w:ascii="Verdana" w:hAnsi="Verdana"/>
          <w:sz w:val="18"/>
        </w:rPr>
      </w:pPr>
    </w:p>
    <w:p w:rsidR="00BA33D0" w:rsidRDefault="00BA33D0" w:rsidP="00BA33D0">
      <w:pPr>
        <w:pStyle w:val="Ttulo1"/>
        <w:jc w:val="left"/>
        <w:rPr>
          <w:rFonts w:ascii="Verdana" w:hAnsi="Verdana"/>
          <w:sz w:val="18"/>
        </w:rPr>
      </w:pPr>
      <w:r>
        <w:rPr>
          <w:rFonts w:ascii="Verdana" w:hAnsi="Verdana"/>
          <w:sz w:val="18"/>
        </w:rPr>
        <w:t>IDENTIFICAÇÃO DO PROJETO</w:t>
      </w:r>
    </w:p>
    <w:p w:rsidR="008C364E" w:rsidRPr="008C364E" w:rsidRDefault="008C364E" w:rsidP="008C364E"/>
    <w:tbl>
      <w:tblPr>
        <w:tblW w:w="0" w:type="auto"/>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993"/>
        <w:gridCol w:w="9780"/>
      </w:tblGrid>
      <w:tr w:rsidR="00BA33D0" w:rsidTr="008024DE">
        <w:trPr>
          <w:cantSplit/>
          <w:trHeight w:hRule="exact" w:val="727"/>
        </w:trPr>
        <w:tc>
          <w:tcPr>
            <w:tcW w:w="993" w:type="dxa"/>
            <w:tcBorders>
              <w:top w:val="single" w:sz="6" w:space="0" w:color="auto"/>
              <w:left w:val="single" w:sz="6" w:space="0" w:color="auto"/>
              <w:bottom w:val="single" w:sz="6" w:space="0" w:color="auto"/>
              <w:right w:val="nil"/>
            </w:tcBorders>
            <w:shd w:val="pct5" w:color="auto" w:fill="FFFFFF"/>
            <w:vAlign w:val="center"/>
          </w:tcPr>
          <w:p w:rsidR="00BA33D0" w:rsidRDefault="00BA33D0" w:rsidP="00DF5CFA">
            <w:pPr>
              <w:spacing w:before="60"/>
              <w:rPr>
                <w:rFonts w:ascii="Verdana" w:hAnsi="Verdana"/>
                <w:sz w:val="18"/>
              </w:rPr>
            </w:pPr>
            <w:r>
              <w:rPr>
                <w:rFonts w:ascii="Verdana" w:hAnsi="Verdana"/>
                <w:b/>
                <w:sz w:val="18"/>
              </w:rPr>
              <w:t>Título:</w:t>
            </w:r>
          </w:p>
        </w:tc>
        <w:tc>
          <w:tcPr>
            <w:tcW w:w="9780" w:type="dxa"/>
            <w:tcBorders>
              <w:top w:val="single" w:sz="6" w:space="0" w:color="auto"/>
              <w:left w:val="nil"/>
              <w:bottom w:val="single" w:sz="6" w:space="0" w:color="auto"/>
              <w:right w:val="single" w:sz="6" w:space="0" w:color="auto"/>
            </w:tcBorders>
            <w:shd w:val="clear" w:color="auto" w:fill="FFFFFF"/>
          </w:tcPr>
          <w:p w:rsidR="00BA33D0" w:rsidRPr="00E91690" w:rsidRDefault="00613016" w:rsidP="008C364E">
            <w:pPr>
              <w:spacing w:before="120" w:after="120" w:line="276" w:lineRule="auto"/>
              <w:ind w:left="170" w:right="170"/>
              <w:rPr>
                <w:rFonts w:ascii="Verdana" w:hAnsi="Verdana"/>
                <w:sz w:val="22"/>
                <w:szCs w:val="22"/>
              </w:rPr>
            </w:pPr>
            <w:r w:rsidRPr="00E91690">
              <w:rPr>
                <w:rFonts w:ascii="Verdana" w:hAnsi="Verdana"/>
                <w:sz w:val="22"/>
                <w:szCs w:val="22"/>
              </w:rPr>
              <w:t>Sobre o brincar e os seus brinquedos:</w:t>
            </w:r>
            <w:r>
              <w:rPr>
                <w:rFonts w:ascii="Verdana" w:hAnsi="Verdana"/>
                <w:sz w:val="22"/>
                <w:szCs w:val="22"/>
              </w:rPr>
              <w:t xml:space="preserve"> fomento</w:t>
            </w:r>
            <w:r w:rsidRPr="00E91690">
              <w:rPr>
                <w:rFonts w:ascii="Verdana" w:hAnsi="Verdana"/>
                <w:sz w:val="22"/>
                <w:szCs w:val="22"/>
              </w:rPr>
              <w:t xml:space="preserve"> de brincadeiras tradicionais da cultura da infância capixaba.</w:t>
            </w:r>
          </w:p>
        </w:tc>
      </w:tr>
    </w:tbl>
    <w:p w:rsidR="00BA33D0" w:rsidRDefault="00BA33D0" w:rsidP="00BA33D0">
      <w:pPr>
        <w:pStyle w:val="Ttulo1"/>
        <w:jc w:val="left"/>
        <w:rPr>
          <w:rFonts w:ascii="Verdana" w:hAnsi="Verdana"/>
          <w:b w:val="0"/>
          <w:sz w:val="16"/>
        </w:rPr>
      </w:pPr>
    </w:p>
    <w:p w:rsidR="008C364E" w:rsidRDefault="008C364E" w:rsidP="008C364E">
      <w:pPr>
        <w:pStyle w:val="Ttulo1"/>
        <w:jc w:val="left"/>
        <w:rPr>
          <w:rFonts w:ascii="Verdana" w:hAnsi="Verdana"/>
          <w:b w:val="0"/>
          <w:sz w:val="16"/>
          <w:szCs w:val="16"/>
        </w:rPr>
      </w:pPr>
      <w:r>
        <w:rPr>
          <w:rFonts w:ascii="Verdana" w:hAnsi="Verdana"/>
          <w:sz w:val="18"/>
        </w:rPr>
        <w:t>LOCAL DE REALIZAÇÃO DO PROJETO</w:t>
      </w:r>
      <w:r w:rsidRPr="002E7C8E">
        <w:rPr>
          <w:rFonts w:ascii="Verdana" w:hAnsi="Verdana"/>
          <w:b w:val="0"/>
          <w:sz w:val="16"/>
          <w:szCs w:val="16"/>
        </w:rPr>
        <w:t xml:space="preserve"> </w:t>
      </w:r>
    </w:p>
    <w:p w:rsidR="008C364E" w:rsidRPr="008C364E" w:rsidRDefault="008C364E" w:rsidP="008C364E"/>
    <w:tbl>
      <w:tblPr>
        <w:tblW w:w="0" w:type="auto"/>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993"/>
        <w:gridCol w:w="9780"/>
      </w:tblGrid>
      <w:tr w:rsidR="008C364E" w:rsidTr="00CF4C8A">
        <w:trPr>
          <w:cantSplit/>
          <w:trHeight w:hRule="exact" w:val="949"/>
        </w:trPr>
        <w:tc>
          <w:tcPr>
            <w:tcW w:w="993" w:type="dxa"/>
            <w:tcBorders>
              <w:top w:val="single" w:sz="6" w:space="0" w:color="auto"/>
              <w:left w:val="single" w:sz="6" w:space="0" w:color="auto"/>
              <w:bottom w:val="single" w:sz="6" w:space="0" w:color="auto"/>
              <w:right w:val="nil"/>
            </w:tcBorders>
            <w:shd w:val="pct5" w:color="auto" w:fill="FFFFFF"/>
            <w:vAlign w:val="center"/>
          </w:tcPr>
          <w:p w:rsidR="008C364E" w:rsidRDefault="008C364E" w:rsidP="00CF4C8A">
            <w:pPr>
              <w:spacing w:before="60"/>
              <w:rPr>
                <w:rFonts w:ascii="Verdana" w:hAnsi="Verdana"/>
                <w:sz w:val="18"/>
              </w:rPr>
            </w:pPr>
          </w:p>
        </w:tc>
        <w:tc>
          <w:tcPr>
            <w:tcW w:w="9780" w:type="dxa"/>
            <w:tcBorders>
              <w:top w:val="single" w:sz="6" w:space="0" w:color="auto"/>
              <w:left w:val="nil"/>
              <w:bottom w:val="single" w:sz="6" w:space="0" w:color="auto"/>
              <w:right w:val="single" w:sz="6" w:space="0" w:color="auto"/>
            </w:tcBorders>
            <w:shd w:val="clear" w:color="auto" w:fill="FFFFFF"/>
          </w:tcPr>
          <w:p w:rsidR="008C364E" w:rsidRPr="00A9508E" w:rsidRDefault="00613016" w:rsidP="00CF4C8A">
            <w:pPr>
              <w:spacing w:before="40"/>
              <w:jc w:val="both"/>
              <w:rPr>
                <w:rFonts w:ascii="Verdana" w:hAnsi="Verdana" w:cs="Arial"/>
                <w:color w:val="000000"/>
                <w:sz w:val="22"/>
                <w:szCs w:val="22"/>
              </w:rPr>
            </w:pPr>
            <w:r w:rsidRPr="00A9508E">
              <w:rPr>
                <w:rFonts w:ascii="Verdana" w:hAnsi="Verdana" w:cs="Arial"/>
                <w:color w:val="000000"/>
                <w:sz w:val="22"/>
                <w:szCs w:val="22"/>
              </w:rPr>
              <w:t xml:space="preserve">Escola </w:t>
            </w:r>
            <w:r>
              <w:rPr>
                <w:rFonts w:ascii="Verdana" w:hAnsi="Verdana" w:cs="Arial"/>
                <w:color w:val="000000"/>
                <w:sz w:val="22"/>
                <w:szCs w:val="22"/>
              </w:rPr>
              <w:t>Municipal De Educação Infantil e</w:t>
            </w:r>
            <w:r w:rsidRPr="00A9508E">
              <w:rPr>
                <w:rFonts w:ascii="Verdana" w:hAnsi="Verdana" w:cs="Arial"/>
                <w:color w:val="000000"/>
                <w:sz w:val="22"/>
                <w:szCs w:val="22"/>
              </w:rPr>
              <w:t xml:space="preserve"> Ensino Fundamental “Santa Luzia Do Azul”, Rua Mário De Oliveira Dias, S/N, Santa Luzia Do Azul, Água Doce Do Norte, Espírito Santo.  </w:t>
            </w:r>
          </w:p>
        </w:tc>
      </w:tr>
    </w:tbl>
    <w:p w:rsidR="008C364E" w:rsidRDefault="008C364E" w:rsidP="008D1EE7"/>
    <w:p w:rsidR="008C364E" w:rsidRDefault="008C364E" w:rsidP="008C364E">
      <w:pPr>
        <w:pStyle w:val="Ttulo1"/>
        <w:jc w:val="left"/>
        <w:rPr>
          <w:rFonts w:ascii="Verdana" w:hAnsi="Verdana"/>
          <w:sz w:val="18"/>
        </w:rPr>
      </w:pPr>
      <w:r>
        <w:rPr>
          <w:rFonts w:ascii="Verdana" w:hAnsi="Verdana"/>
          <w:sz w:val="18"/>
        </w:rPr>
        <w:t>DATA OU PERÍODO DE REALIZAÇÃO DO PROJETO:</w:t>
      </w:r>
    </w:p>
    <w:p w:rsidR="008C364E" w:rsidRPr="008C364E" w:rsidRDefault="008C364E" w:rsidP="008C364E"/>
    <w:tbl>
      <w:tblPr>
        <w:tblW w:w="0" w:type="auto"/>
        <w:tblInd w:w="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993"/>
        <w:gridCol w:w="9780"/>
      </w:tblGrid>
      <w:tr w:rsidR="008C364E" w:rsidTr="00CF4C8A">
        <w:trPr>
          <w:cantSplit/>
          <w:trHeight w:hRule="exact" w:val="484"/>
        </w:trPr>
        <w:tc>
          <w:tcPr>
            <w:tcW w:w="993" w:type="dxa"/>
            <w:tcBorders>
              <w:top w:val="single" w:sz="6" w:space="0" w:color="auto"/>
              <w:left w:val="single" w:sz="6" w:space="0" w:color="auto"/>
              <w:bottom w:val="single" w:sz="6" w:space="0" w:color="auto"/>
              <w:right w:val="nil"/>
            </w:tcBorders>
            <w:shd w:val="pct5" w:color="auto" w:fill="FFFFFF"/>
            <w:vAlign w:val="center"/>
          </w:tcPr>
          <w:p w:rsidR="008C364E" w:rsidRDefault="008C364E" w:rsidP="00CF4C8A">
            <w:pPr>
              <w:spacing w:before="60"/>
              <w:rPr>
                <w:rFonts w:ascii="Verdana" w:hAnsi="Verdana"/>
                <w:sz w:val="18"/>
              </w:rPr>
            </w:pPr>
          </w:p>
        </w:tc>
        <w:tc>
          <w:tcPr>
            <w:tcW w:w="9780" w:type="dxa"/>
            <w:tcBorders>
              <w:top w:val="single" w:sz="6" w:space="0" w:color="auto"/>
              <w:left w:val="nil"/>
              <w:bottom w:val="single" w:sz="6" w:space="0" w:color="auto"/>
              <w:right w:val="single" w:sz="6" w:space="0" w:color="auto"/>
            </w:tcBorders>
            <w:shd w:val="clear" w:color="auto" w:fill="FFFFFF"/>
          </w:tcPr>
          <w:p w:rsidR="008C364E" w:rsidRPr="00032286" w:rsidRDefault="00613016" w:rsidP="00CF4C8A">
            <w:pPr>
              <w:spacing w:before="40"/>
              <w:jc w:val="both"/>
              <w:rPr>
                <w:rFonts w:ascii="Arial" w:hAnsi="Arial" w:cs="Arial"/>
                <w:color w:val="000000"/>
                <w:sz w:val="24"/>
                <w:szCs w:val="24"/>
              </w:rPr>
            </w:pPr>
            <w:r w:rsidRPr="00032286">
              <w:rPr>
                <w:rFonts w:ascii="Arial" w:hAnsi="Arial" w:cs="Arial"/>
                <w:color w:val="000000"/>
                <w:sz w:val="24"/>
                <w:szCs w:val="24"/>
              </w:rPr>
              <w:t xml:space="preserve">De </w:t>
            </w:r>
            <w:r>
              <w:rPr>
                <w:rFonts w:ascii="Arial" w:hAnsi="Arial" w:cs="Arial"/>
                <w:color w:val="000000"/>
                <w:sz w:val="24"/>
                <w:szCs w:val="24"/>
              </w:rPr>
              <w:t>maio a</w:t>
            </w:r>
            <w:r w:rsidRPr="00032286">
              <w:rPr>
                <w:rFonts w:ascii="Arial" w:hAnsi="Arial" w:cs="Arial"/>
                <w:color w:val="000000"/>
                <w:sz w:val="24"/>
                <w:szCs w:val="24"/>
              </w:rPr>
              <w:t xml:space="preserve"> julho</w:t>
            </w:r>
            <w:r>
              <w:rPr>
                <w:rFonts w:ascii="Arial" w:hAnsi="Arial" w:cs="Arial"/>
                <w:color w:val="000000"/>
                <w:sz w:val="24"/>
                <w:szCs w:val="24"/>
              </w:rPr>
              <w:t xml:space="preserve"> de 2018</w:t>
            </w:r>
            <w:r w:rsidR="008C364E" w:rsidRPr="00032286">
              <w:rPr>
                <w:rFonts w:ascii="Arial" w:hAnsi="Arial" w:cs="Arial"/>
                <w:color w:val="000000"/>
                <w:sz w:val="24"/>
                <w:szCs w:val="24"/>
              </w:rPr>
              <w:t xml:space="preserve">. </w:t>
            </w:r>
          </w:p>
        </w:tc>
      </w:tr>
    </w:tbl>
    <w:p w:rsidR="008C364E" w:rsidRDefault="008C364E" w:rsidP="008C364E"/>
    <w:p w:rsidR="008C364E" w:rsidRDefault="008C364E" w:rsidP="008D1EE7"/>
    <w:p w:rsidR="008C364E" w:rsidRDefault="008C364E" w:rsidP="008D1EE7"/>
    <w:tbl>
      <w:tblPr>
        <w:tblW w:w="10760" w:type="dxa"/>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60"/>
      </w:tblGrid>
      <w:tr w:rsidR="008C364E" w:rsidTr="008C364E">
        <w:trPr>
          <w:cantSplit/>
          <w:trHeight w:hRule="exact" w:val="300"/>
          <w:jc w:val="center"/>
        </w:trPr>
        <w:tc>
          <w:tcPr>
            <w:tcW w:w="10760" w:type="dxa"/>
            <w:tcBorders>
              <w:bottom w:val="nil"/>
            </w:tcBorders>
            <w:shd w:val="pct5" w:color="auto" w:fill="FFFFFF"/>
          </w:tcPr>
          <w:p w:rsidR="008C364E" w:rsidRDefault="008C364E" w:rsidP="00CF4C8A">
            <w:pPr>
              <w:pStyle w:val="Ttulo1"/>
              <w:spacing w:before="40"/>
              <w:rPr>
                <w:rFonts w:ascii="Verdana" w:hAnsi="Verdana"/>
                <w:sz w:val="18"/>
              </w:rPr>
            </w:pPr>
            <w:r>
              <w:rPr>
                <w:rFonts w:ascii="Verdana" w:hAnsi="Verdana"/>
                <w:sz w:val="18"/>
              </w:rPr>
              <w:t>DETALHAMENTO DAS AÇÕES DO PROJETO</w:t>
            </w:r>
          </w:p>
        </w:tc>
      </w:tr>
      <w:tr w:rsidR="008C364E" w:rsidTr="00FC4D3B">
        <w:trPr>
          <w:cantSplit/>
          <w:trHeight w:hRule="exact" w:val="844"/>
          <w:jc w:val="center"/>
        </w:trPr>
        <w:tc>
          <w:tcPr>
            <w:tcW w:w="10760" w:type="dxa"/>
            <w:tcBorders>
              <w:top w:val="nil"/>
            </w:tcBorders>
            <w:shd w:val="pct5" w:color="auto" w:fill="FFFFFF"/>
          </w:tcPr>
          <w:p w:rsidR="008C364E" w:rsidRDefault="008C364E" w:rsidP="00CF4C8A">
            <w:pPr>
              <w:pStyle w:val="Ttulo1"/>
              <w:spacing w:before="40"/>
              <w:rPr>
                <w:rFonts w:ascii="Verdana" w:hAnsi="Verdana"/>
                <w:b w:val="0"/>
                <w:sz w:val="15"/>
              </w:rPr>
            </w:pPr>
            <w:r>
              <w:rPr>
                <w:rFonts w:ascii="Verdana" w:hAnsi="Verdana"/>
                <w:b w:val="0"/>
                <w:sz w:val="15"/>
              </w:rPr>
              <w:t>Descreva as principais ações/atividades realizadas no projeto, identificando o conteúdo, tempo de duração/execução de cada atividade, público-alvo e outras informações específicas importantes, de acordo com o detalhamento e cronograma previsto no projeto. Utilize quantas linhas precisar.</w:t>
            </w:r>
          </w:p>
        </w:tc>
      </w:tr>
    </w:tbl>
    <w:tbl>
      <w:tblPr>
        <w:tblStyle w:val="Tabelacomgrade"/>
        <w:tblW w:w="0" w:type="auto"/>
        <w:tblInd w:w="108" w:type="dxa"/>
        <w:tblLook w:val="04A0"/>
      </w:tblPr>
      <w:tblGrid>
        <w:gridCol w:w="10805"/>
      </w:tblGrid>
      <w:tr w:rsidR="00807362" w:rsidTr="00FC4D3B">
        <w:trPr>
          <w:trHeight w:val="2251"/>
        </w:trPr>
        <w:tc>
          <w:tcPr>
            <w:tcW w:w="10805" w:type="dxa"/>
          </w:tcPr>
          <w:p w:rsidR="00334B75" w:rsidRDefault="00FC4D3B" w:rsidP="00FC4D3B">
            <w:pPr>
              <w:spacing w:before="120" w:after="120" w:line="276" w:lineRule="auto"/>
              <w:ind w:left="170" w:right="170"/>
              <w:jc w:val="both"/>
              <w:rPr>
                <w:rFonts w:ascii="Verdana" w:hAnsi="Verdana"/>
                <w:noProof/>
                <w:sz w:val="22"/>
                <w:szCs w:val="22"/>
              </w:rPr>
            </w:pPr>
            <w:r w:rsidRPr="00FC4D3B">
              <w:rPr>
                <w:rFonts w:ascii="Verdana" w:hAnsi="Verdana"/>
                <w:noProof/>
                <w:sz w:val="22"/>
                <w:szCs w:val="22"/>
              </w:rPr>
              <w:t>As aç</w:t>
            </w:r>
            <w:r w:rsidR="003B0674" w:rsidRPr="003B0674">
              <w:rPr>
                <w:rFonts w:ascii="Verdana" w:hAnsi="Verdana"/>
                <w:noProof/>
                <w:sz w:val="22"/>
                <w:szCs w:val="22"/>
              </w:rPr>
              <w:t>õ</w:t>
            </w:r>
            <w:r w:rsidRPr="00FC4D3B">
              <w:rPr>
                <w:rFonts w:ascii="Verdana" w:hAnsi="Verdana"/>
                <w:noProof/>
                <w:sz w:val="22"/>
                <w:szCs w:val="22"/>
              </w:rPr>
              <w:t>es deste projeto foram desenvolvidas por meio da intervenção direta com as 115 crianças matriculadas na EMEIEF “Santa Luzia do Azul” em 3 oficina de duração de 4 horas cada e 2 encontros de formação para 1</w:t>
            </w:r>
            <w:r w:rsidR="00317847">
              <w:rPr>
                <w:rFonts w:ascii="Verdana" w:hAnsi="Verdana"/>
                <w:noProof/>
                <w:sz w:val="22"/>
                <w:szCs w:val="22"/>
              </w:rPr>
              <w:t>2</w:t>
            </w:r>
            <w:r w:rsidRPr="00FC4D3B">
              <w:rPr>
                <w:rFonts w:ascii="Verdana" w:hAnsi="Verdana"/>
                <w:noProof/>
                <w:sz w:val="22"/>
                <w:szCs w:val="22"/>
              </w:rPr>
              <w:t xml:space="preserve"> professores da mesma escola com duração de </w:t>
            </w:r>
            <w:r w:rsidR="00317847">
              <w:rPr>
                <w:rFonts w:ascii="Verdana" w:hAnsi="Verdana"/>
                <w:noProof/>
                <w:sz w:val="22"/>
                <w:szCs w:val="22"/>
              </w:rPr>
              <w:t>4</w:t>
            </w:r>
            <w:r w:rsidRPr="00FC4D3B">
              <w:rPr>
                <w:rFonts w:ascii="Verdana" w:hAnsi="Verdana"/>
                <w:noProof/>
                <w:sz w:val="22"/>
                <w:szCs w:val="22"/>
              </w:rPr>
              <w:t xml:space="preserve"> horas cada. </w:t>
            </w:r>
          </w:p>
          <w:p w:rsidR="00FC4D3B" w:rsidRPr="00FC4D3B" w:rsidRDefault="00FC4D3B" w:rsidP="00FC4D3B">
            <w:pPr>
              <w:spacing w:before="120" w:after="120" w:line="276" w:lineRule="auto"/>
              <w:ind w:left="170" w:right="170"/>
              <w:jc w:val="both"/>
              <w:rPr>
                <w:rFonts w:ascii="Verdana" w:hAnsi="Verdana"/>
                <w:noProof/>
                <w:sz w:val="22"/>
                <w:szCs w:val="22"/>
              </w:rPr>
            </w:pPr>
            <w:r w:rsidRPr="00FC4D3B">
              <w:rPr>
                <w:rFonts w:ascii="Verdana" w:hAnsi="Verdana"/>
                <w:noProof/>
                <w:sz w:val="22"/>
                <w:szCs w:val="22"/>
              </w:rPr>
              <w:t xml:space="preserve">Foram três meses de atividade, sendo que um mês foi para divulgação. Nestes, no mínimo, a reflexão a certa do brincar na comunidade foi proporcionado. </w:t>
            </w:r>
          </w:p>
          <w:p w:rsidR="00FC4D3B" w:rsidRPr="00FC4D3B" w:rsidRDefault="00FC4D3B" w:rsidP="00FC4D3B">
            <w:pPr>
              <w:spacing w:before="120" w:after="120" w:line="276" w:lineRule="auto"/>
              <w:ind w:left="170" w:right="170"/>
              <w:jc w:val="both"/>
              <w:rPr>
                <w:rFonts w:ascii="Verdana" w:hAnsi="Verdana"/>
                <w:noProof/>
                <w:sz w:val="22"/>
                <w:szCs w:val="22"/>
              </w:rPr>
            </w:pPr>
            <w:r w:rsidRPr="00FC4D3B">
              <w:rPr>
                <w:rFonts w:ascii="Verdana" w:hAnsi="Verdana"/>
                <w:noProof/>
                <w:sz w:val="22"/>
                <w:szCs w:val="22"/>
              </w:rPr>
              <w:t xml:space="preserve">O mês </w:t>
            </w:r>
            <w:r w:rsidR="00334B75">
              <w:rPr>
                <w:rFonts w:ascii="Verdana" w:hAnsi="Verdana"/>
                <w:noProof/>
                <w:sz w:val="22"/>
                <w:szCs w:val="22"/>
              </w:rPr>
              <w:t xml:space="preserve">de </w:t>
            </w:r>
            <w:r w:rsidRPr="00FC4D3B">
              <w:rPr>
                <w:rFonts w:ascii="Verdana" w:hAnsi="Verdana"/>
                <w:noProof/>
                <w:sz w:val="22"/>
                <w:szCs w:val="22"/>
              </w:rPr>
              <w:t xml:space="preserve">maio foi </w:t>
            </w:r>
            <w:r w:rsidR="00334B75">
              <w:rPr>
                <w:rFonts w:ascii="Verdana" w:hAnsi="Verdana"/>
                <w:noProof/>
                <w:sz w:val="22"/>
                <w:szCs w:val="22"/>
              </w:rPr>
              <w:t>para</w:t>
            </w:r>
            <w:r w:rsidRPr="00FC4D3B">
              <w:rPr>
                <w:rFonts w:ascii="Verdana" w:hAnsi="Verdana"/>
                <w:noProof/>
                <w:sz w:val="22"/>
                <w:szCs w:val="22"/>
              </w:rPr>
              <w:t xml:space="preserve"> divulgação na escola e na comunidade sobre o projeto, datas e informações a cerca dos brincantes e brincadeiras. Em seguida, foram ministradas </w:t>
            </w:r>
            <w:r w:rsidR="00334B75">
              <w:rPr>
                <w:rFonts w:ascii="Verdana" w:hAnsi="Verdana"/>
                <w:noProof/>
                <w:sz w:val="22"/>
                <w:szCs w:val="22"/>
              </w:rPr>
              <w:t>as</w:t>
            </w:r>
            <w:r w:rsidRPr="00FC4D3B">
              <w:rPr>
                <w:rFonts w:ascii="Verdana" w:hAnsi="Verdana"/>
                <w:noProof/>
                <w:sz w:val="22"/>
                <w:szCs w:val="22"/>
              </w:rPr>
              <w:t xml:space="preserve"> oficinas (1º: dia 08/06; 2º: dia 22/06; 3º: dia 13/07) para as crianças da EMEIEF Santa Luzia do Azul </w:t>
            </w:r>
            <w:r w:rsidR="00334B75">
              <w:rPr>
                <w:rFonts w:ascii="Verdana" w:hAnsi="Verdana"/>
                <w:noProof/>
                <w:sz w:val="22"/>
                <w:szCs w:val="22"/>
              </w:rPr>
              <w:t>nas</w:t>
            </w:r>
            <w:r w:rsidRPr="00FC4D3B">
              <w:rPr>
                <w:rFonts w:ascii="Verdana" w:hAnsi="Verdana"/>
                <w:noProof/>
                <w:sz w:val="22"/>
                <w:szCs w:val="22"/>
              </w:rPr>
              <w:t xml:space="preserve"> tardes de sextas-feiras, de 12:50hs as 16:50hs, durante o período letivo do turno vespertino (e contra-turno matutino) e </w:t>
            </w:r>
            <w:r w:rsidR="00334B75">
              <w:rPr>
                <w:rFonts w:ascii="Verdana" w:hAnsi="Verdana"/>
                <w:noProof/>
                <w:sz w:val="22"/>
                <w:szCs w:val="22"/>
              </w:rPr>
              <w:t>os</w:t>
            </w:r>
            <w:r w:rsidRPr="00FC4D3B">
              <w:rPr>
                <w:rFonts w:ascii="Verdana" w:hAnsi="Verdana"/>
                <w:noProof/>
                <w:sz w:val="22"/>
                <w:szCs w:val="22"/>
              </w:rPr>
              <w:t xml:space="preserve"> encontros de formação aberto para os professores da escola e outros profissionais da região que se interessaram pela temática das 17h às 2</w:t>
            </w:r>
            <w:r w:rsidR="00317847">
              <w:rPr>
                <w:rFonts w:ascii="Verdana" w:hAnsi="Verdana"/>
                <w:noProof/>
                <w:sz w:val="22"/>
                <w:szCs w:val="22"/>
              </w:rPr>
              <w:t>1</w:t>
            </w:r>
            <w:r w:rsidRPr="00FC4D3B">
              <w:rPr>
                <w:rFonts w:ascii="Verdana" w:hAnsi="Verdana"/>
                <w:noProof/>
                <w:sz w:val="22"/>
                <w:szCs w:val="22"/>
              </w:rPr>
              <w:t xml:space="preserve">h, nos dias 22/06 e 13/07. </w:t>
            </w:r>
          </w:p>
          <w:p w:rsidR="00FC4D3B" w:rsidRPr="00FC4D3B" w:rsidRDefault="00FC4D3B" w:rsidP="00FC4D3B">
            <w:pPr>
              <w:spacing w:before="120" w:after="120" w:line="276" w:lineRule="auto"/>
              <w:ind w:left="170" w:right="170"/>
              <w:jc w:val="both"/>
              <w:rPr>
                <w:rFonts w:ascii="Verdana" w:hAnsi="Verdana"/>
                <w:noProof/>
                <w:sz w:val="22"/>
                <w:szCs w:val="22"/>
              </w:rPr>
            </w:pPr>
            <w:r w:rsidRPr="00FC4D3B">
              <w:rPr>
                <w:rFonts w:ascii="Verdana" w:hAnsi="Verdana"/>
                <w:noProof/>
                <w:sz w:val="22"/>
                <w:szCs w:val="22"/>
              </w:rPr>
              <w:lastRenderedPageBreak/>
              <w:t xml:space="preserve">As oficinais foram divididas por eixos </w:t>
            </w:r>
            <w:r w:rsidR="00317847">
              <w:rPr>
                <w:rFonts w:ascii="Verdana" w:hAnsi="Verdana"/>
                <w:noProof/>
                <w:sz w:val="22"/>
                <w:szCs w:val="22"/>
              </w:rPr>
              <w:t xml:space="preserve">temáticos </w:t>
            </w:r>
            <w:r w:rsidRPr="00FC4D3B">
              <w:rPr>
                <w:rFonts w:ascii="Verdana" w:hAnsi="Verdana"/>
                <w:noProof/>
                <w:sz w:val="22"/>
                <w:szCs w:val="22"/>
              </w:rPr>
              <w:t xml:space="preserve">e ministradas por brincantes especializados. </w:t>
            </w:r>
          </w:p>
          <w:p w:rsidR="00FC4D3B" w:rsidRPr="00FC4D3B" w:rsidRDefault="00FC4D3B" w:rsidP="00FC4D3B">
            <w:pPr>
              <w:spacing w:before="120" w:after="120" w:line="276" w:lineRule="auto"/>
              <w:ind w:left="170" w:right="170"/>
              <w:jc w:val="both"/>
              <w:rPr>
                <w:rFonts w:ascii="Verdana" w:hAnsi="Verdana"/>
                <w:noProof/>
                <w:sz w:val="22"/>
                <w:szCs w:val="22"/>
              </w:rPr>
            </w:pPr>
            <w:r w:rsidRPr="00FC4D3B">
              <w:rPr>
                <w:rFonts w:ascii="Verdana" w:hAnsi="Verdana"/>
                <w:noProof/>
                <w:sz w:val="22"/>
                <w:szCs w:val="22"/>
              </w:rPr>
              <w:t>Os eixos foram:</w:t>
            </w:r>
          </w:p>
          <w:p w:rsidR="00FC4D3B" w:rsidRPr="00FC4D3B" w:rsidRDefault="00FC4D3B" w:rsidP="00FC4D3B">
            <w:pPr>
              <w:spacing w:before="120" w:after="120" w:line="276" w:lineRule="auto"/>
              <w:ind w:left="170" w:right="170"/>
              <w:jc w:val="both"/>
              <w:rPr>
                <w:rFonts w:ascii="Verdana" w:hAnsi="Verdana"/>
                <w:noProof/>
                <w:sz w:val="22"/>
                <w:szCs w:val="22"/>
              </w:rPr>
            </w:pPr>
            <w:r w:rsidRPr="00FC4D3B">
              <w:rPr>
                <w:rFonts w:ascii="Verdana" w:hAnsi="Verdana"/>
                <w:noProof/>
                <w:sz w:val="22"/>
                <w:szCs w:val="22"/>
              </w:rPr>
              <w:t>- Confecção de Brinquedos (Coordenada pelo brincante, músico e educador José Antonio Monteiro – Vila Velha/ES);</w:t>
            </w:r>
          </w:p>
          <w:p w:rsidR="00FC4D3B" w:rsidRPr="00FC4D3B" w:rsidRDefault="00FC4D3B" w:rsidP="00FC4D3B">
            <w:pPr>
              <w:spacing w:before="120" w:after="120" w:line="276" w:lineRule="auto"/>
              <w:ind w:left="170" w:right="170"/>
              <w:jc w:val="both"/>
              <w:rPr>
                <w:rFonts w:ascii="Verdana" w:hAnsi="Verdana"/>
                <w:noProof/>
                <w:sz w:val="22"/>
                <w:szCs w:val="22"/>
              </w:rPr>
            </w:pPr>
            <w:r w:rsidRPr="00FC4D3B">
              <w:rPr>
                <w:rFonts w:ascii="Verdana" w:hAnsi="Verdana"/>
                <w:noProof/>
                <w:sz w:val="22"/>
                <w:szCs w:val="22"/>
              </w:rPr>
              <w:t>- Brincadeiras de rodas, cantadas e de movimento (Coordenada pelo brincante, ator, palhaço, músico, escritor e educador Edson Nascimento – Vitória/ES);</w:t>
            </w:r>
          </w:p>
          <w:p w:rsidR="00FC4D3B" w:rsidRPr="00FC4D3B" w:rsidRDefault="00FC4D3B" w:rsidP="00FC4D3B">
            <w:pPr>
              <w:spacing w:before="120" w:after="120" w:line="276" w:lineRule="auto"/>
              <w:ind w:left="170" w:right="170"/>
              <w:jc w:val="both"/>
              <w:rPr>
                <w:rFonts w:ascii="Verdana" w:hAnsi="Verdana"/>
                <w:noProof/>
                <w:sz w:val="22"/>
                <w:szCs w:val="22"/>
              </w:rPr>
            </w:pPr>
            <w:r w:rsidRPr="00FC4D3B">
              <w:rPr>
                <w:rFonts w:ascii="Verdana" w:hAnsi="Verdana"/>
                <w:noProof/>
                <w:sz w:val="22"/>
                <w:szCs w:val="22"/>
              </w:rPr>
              <w:t>- Brincadeiras de chão (Coordenada pela brincante, educadora e estudiosa da cultura tradicional da infancia Andhielita Ferraz Gonçalves – Santa Luzia do Azul – Água Doce do Norte/ES).</w:t>
            </w:r>
          </w:p>
          <w:p w:rsidR="00FC4D3B" w:rsidRDefault="00FC4D3B" w:rsidP="00FC4D3B">
            <w:pPr>
              <w:spacing w:before="120" w:after="120" w:line="276" w:lineRule="auto"/>
              <w:ind w:left="170" w:right="170"/>
              <w:jc w:val="both"/>
              <w:rPr>
                <w:rFonts w:ascii="Verdana" w:hAnsi="Verdana"/>
                <w:noProof/>
                <w:sz w:val="22"/>
                <w:szCs w:val="22"/>
              </w:rPr>
            </w:pPr>
            <w:r w:rsidRPr="00FC4D3B">
              <w:rPr>
                <w:rFonts w:ascii="Verdana" w:hAnsi="Verdana"/>
                <w:noProof/>
                <w:sz w:val="22"/>
                <w:szCs w:val="22"/>
              </w:rPr>
              <w:t>A formação para os professores seguiu a mesma linha de pensamento e foi ministrada pelos mesmo brincante que estiveram com as crianças nas oficinas. O primeiro encontro de formação (dia 22/06) foi</w:t>
            </w:r>
            <w:r w:rsidR="00317847">
              <w:rPr>
                <w:rFonts w:ascii="Verdana" w:hAnsi="Verdana"/>
                <w:noProof/>
                <w:sz w:val="22"/>
                <w:szCs w:val="22"/>
              </w:rPr>
              <w:t xml:space="preserve"> condizido por Edson Nascimento</w:t>
            </w:r>
            <w:r w:rsidR="009159E7">
              <w:rPr>
                <w:rFonts w:ascii="Verdana" w:hAnsi="Verdana"/>
                <w:noProof/>
                <w:sz w:val="22"/>
                <w:szCs w:val="22"/>
              </w:rPr>
              <w:t xml:space="preserve"> e Andhielita Ferraz</w:t>
            </w:r>
            <w:r w:rsidR="00334B75">
              <w:rPr>
                <w:rFonts w:ascii="Verdana" w:hAnsi="Verdana"/>
                <w:noProof/>
                <w:sz w:val="22"/>
                <w:szCs w:val="22"/>
              </w:rPr>
              <w:t xml:space="preserve"> Gonçalves</w:t>
            </w:r>
            <w:r w:rsidR="00317847">
              <w:rPr>
                <w:rFonts w:ascii="Verdana" w:hAnsi="Verdana"/>
                <w:noProof/>
                <w:sz w:val="22"/>
                <w:szCs w:val="22"/>
              </w:rPr>
              <w:t>, on</w:t>
            </w:r>
            <w:r w:rsidR="009159E7">
              <w:rPr>
                <w:rFonts w:ascii="Verdana" w:hAnsi="Verdana"/>
                <w:noProof/>
                <w:sz w:val="22"/>
                <w:szCs w:val="22"/>
              </w:rPr>
              <w:t>de foi introduzido a temática</w:t>
            </w:r>
            <w:r w:rsidR="00317847">
              <w:rPr>
                <w:rFonts w:ascii="Verdana" w:hAnsi="Verdana"/>
                <w:noProof/>
                <w:sz w:val="22"/>
                <w:szCs w:val="22"/>
              </w:rPr>
              <w:t xml:space="preserve">  “Por que brincar?”, seguida pela exibiçao </w:t>
            </w:r>
            <w:r w:rsidRPr="00FC4D3B">
              <w:rPr>
                <w:rFonts w:ascii="Verdana" w:hAnsi="Verdana"/>
                <w:noProof/>
                <w:sz w:val="22"/>
                <w:szCs w:val="22"/>
              </w:rPr>
              <w:t>do filme “</w:t>
            </w:r>
            <w:r w:rsidR="00317847">
              <w:rPr>
                <w:rFonts w:ascii="Verdana" w:hAnsi="Verdana"/>
                <w:noProof/>
                <w:sz w:val="22"/>
                <w:szCs w:val="22"/>
              </w:rPr>
              <w:t xml:space="preserve">Tarja branca – a revoluçao que faltava” e por fim foi realizado um bate papo sobre o filme e o brincar nos dias de hoje. </w:t>
            </w:r>
            <w:r w:rsidRPr="00FC4D3B">
              <w:rPr>
                <w:rFonts w:ascii="Verdana" w:hAnsi="Verdana"/>
                <w:noProof/>
                <w:sz w:val="22"/>
                <w:szCs w:val="22"/>
              </w:rPr>
              <w:t xml:space="preserve"> </w:t>
            </w:r>
          </w:p>
          <w:p w:rsidR="00317847" w:rsidRPr="00FC4D3B" w:rsidRDefault="00317847" w:rsidP="00FC4D3B">
            <w:pPr>
              <w:spacing w:before="120" w:after="120" w:line="276" w:lineRule="auto"/>
              <w:ind w:left="170" w:right="170"/>
              <w:jc w:val="both"/>
              <w:rPr>
                <w:rFonts w:ascii="Verdana" w:hAnsi="Verdana"/>
                <w:noProof/>
                <w:sz w:val="22"/>
                <w:szCs w:val="22"/>
              </w:rPr>
            </w:pPr>
            <w:r>
              <w:rPr>
                <w:rFonts w:ascii="Verdana" w:hAnsi="Verdana"/>
                <w:noProof/>
                <w:sz w:val="22"/>
                <w:szCs w:val="22"/>
              </w:rPr>
              <w:t>O segundo encontro da formaç</w:t>
            </w:r>
            <w:r w:rsidRPr="00FC4D3B">
              <w:rPr>
                <w:rFonts w:ascii="Verdana" w:hAnsi="Verdana"/>
                <w:noProof/>
                <w:sz w:val="22"/>
                <w:szCs w:val="22"/>
              </w:rPr>
              <w:t>ã</w:t>
            </w:r>
            <w:r>
              <w:rPr>
                <w:rFonts w:ascii="Verdana" w:hAnsi="Verdana"/>
                <w:noProof/>
                <w:sz w:val="22"/>
                <w:szCs w:val="22"/>
              </w:rPr>
              <w:t xml:space="preserve">o </w:t>
            </w:r>
            <w:r w:rsidR="00D231EC">
              <w:rPr>
                <w:rFonts w:ascii="Verdana" w:hAnsi="Verdana"/>
                <w:noProof/>
                <w:sz w:val="22"/>
                <w:szCs w:val="22"/>
              </w:rPr>
              <w:t xml:space="preserve">(13/07) </w:t>
            </w:r>
            <w:r>
              <w:rPr>
                <w:rFonts w:ascii="Verdana" w:hAnsi="Verdana"/>
                <w:noProof/>
                <w:sz w:val="22"/>
                <w:szCs w:val="22"/>
              </w:rPr>
              <w:t>foi conduzido pelos educadores José Antonio Monteiro e Andhielita Ferraz</w:t>
            </w:r>
            <w:r w:rsidR="00D231EC">
              <w:rPr>
                <w:rFonts w:ascii="Verdana" w:hAnsi="Verdana"/>
                <w:noProof/>
                <w:sz w:val="22"/>
                <w:szCs w:val="22"/>
              </w:rPr>
              <w:t xml:space="preserve"> e teve como tema </w:t>
            </w:r>
            <w:r w:rsidR="00BA1705">
              <w:rPr>
                <w:rFonts w:ascii="Verdana" w:hAnsi="Verdana"/>
                <w:noProof/>
                <w:sz w:val="22"/>
                <w:szCs w:val="22"/>
              </w:rPr>
              <w:t>“A importancia das</w:t>
            </w:r>
            <w:r w:rsidR="00D231EC">
              <w:rPr>
                <w:rFonts w:ascii="Verdana" w:hAnsi="Verdana"/>
                <w:noProof/>
                <w:sz w:val="22"/>
                <w:szCs w:val="22"/>
              </w:rPr>
              <w:t xml:space="preserve"> brinca</w:t>
            </w:r>
            <w:r w:rsidR="00BA1705">
              <w:rPr>
                <w:rFonts w:ascii="Verdana" w:hAnsi="Verdana"/>
                <w:noProof/>
                <w:sz w:val="22"/>
                <w:szCs w:val="22"/>
              </w:rPr>
              <w:t>dei</w:t>
            </w:r>
            <w:r w:rsidR="00D231EC">
              <w:rPr>
                <w:rFonts w:ascii="Verdana" w:hAnsi="Verdana"/>
                <w:noProof/>
                <w:sz w:val="22"/>
                <w:szCs w:val="22"/>
              </w:rPr>
              <w:t>r</w:t>
            </w:r>
            <w:r w:rsidR="00BA1705">
              <w:rPr>
                <w:rFonts w:ascii="Verdana" w:hAnsi="Verdana"/>
                <w:noProof/>
                <w:sz w:val="22"/>
                <w:szCs w:val="22"/>
              </w:rPr>
              <w:t xml:space="preserve">as tradicionais da cultura da infancia para o desenvolvimento integral da criança”.  </w:t>
            </w:r>
            <w:r w:rsidR="00D231EC">
              <w:rPr>
                <w:rFonts w:ascii="Verdana" w:hAnsi="Verdana"/>
                <w:noProof/>
                <w:sz w:val="22"/>
                <w:szCs w:val="22"/>
              </w:rPr>
              <w:t xml:space="preserve"> </w:t>
            </w:r>
          </w:p>
          <w:p w:rsidR="00334B75" w:rsidRPr="00FC4D3B" w:rsidRDefault="00334B75" w:rsidP="00334B75">
            <w:pPr>
              <w:spacing w:before="120" w:after="120" w:line="276" w:lineRule="auto"/>
              <w:ind w:left="170" w:right="170"/>
              <w:jc w:val="both"/>
              <w:rPr>
                <w:rFonts w:ascii="Verdana" w:hAnsi="Verdana"/>
                <w:noProof/>
                <w:sz w:val="22"/>
                <w:szCs w:val="22"/>
              </w:rPr>
            </w:pPr>
            <w:r>
              <w:rPr>
                <w:rFonts w:ascii="Verdana" w:hAnsi="Verdana"/>
                <w:noProof/>
                <w:sz w:val="22"/>
                <w:szCs w:val="22"/>
              </w:rPr>
              <w:t xml:space="preserve">No total </w:t>
            </w:r>
            <w:r w:rsidR="00E274E6">
              <w:rPr>
                <w:rFonts w:ascii="Verdana" w:hAnsi="Verdana"/>
                <w:noProof/>
                <w:sz w:val="22"/>
                <w:szCs w:val="22"/>
              </w:rPr>
              <w:t>o projeto desenvolveu</w:t>
            </w:r>
            <w:r>
              <w:rPr>
                <w:rFonts w:ascii="Verdana" w:hAnsi="Verdana"/>
                <w:noProof/>
                <w:sz w:val="22"/>
                <w:szCs w:val="22"/>
              </w:rPr>
              <w:t xml:space="preserve"> </w:t>
            </w:r>
            <w:r w:rsidRPr="00FC4D3B">
              <w:rPr>
                <w:rFonts w:ascii="Verdana" w:hAnsi="Verdana"/>
                <w:noProof/>
                <w:sz w:val="22"/>
                <w:szCs w:val="22"/>
              </w:rPr>
              <w:t xml:space="preserve">6 açoes </w:t>
            </w:r>
            <w:r>
              <w:rPr>
                <w:rFonts w:ascii="Verdana" w:hAnsi="Verdana"/>
                <w:noProof/>
                <w:sz w:val="22"/>
                <w:szCs w:val="22"/>
              </w:rPr>
              <w:t>em 20</w:t>
            </w:r>
            <w:r w:rsidRPr="00FC4D3B">
              <w:rPr>
                <w:rFonts w:ascii="Verdana" w:hAnsi="Verdana"/>
                <w:noProof/>
                <w:sz w:val="22"/>
                <w:szCs w:val="22"/>
              </w:rPr>
              <w:t xml:space="preserve"> horas de fomento cultural.</w:t>
            </w:r>
            <w:r>
              <w:rPr>
                <w:rFonts w:ascii="Verdana" w:hAnsi="Verdana"/>
                <w:noProof/>
                <w:sz w:val="22"/>
                <w:szCs w:val="22"/>
              </w:rPr>
              <w:t xml:space="preserve"> </w:t>
            </w:r>
            <w:r w:rsidR="00DE5268">
              <w:rPr>
                <w:rFonts w:ascii="Verdana" w:hAnsi="Verdana"/>
                <w:noProof/>
                <w:sz w:val="22"/>
                <w:szCs w:val="22"/>
              </w:rPr>
              <w:t xml:space="preserve">Neste sentido, por fim, podemos dizer que no </w:t>
            </w:r>
            <w:r w:rsidR="00E274E6">
              <w:rPr>
                <w:rFonts w:ascii="Verdana" w:hAnsi="Verdana"/>
                <w:noProof/>
                <w:sz w:val="22"/>
                <w:szCs w:val="22"/>
              </w:rPr>
              <w:t xml:space="preserve">distrito de Santa Luzia </w:t>
            </w:r>
            <w:r w:rsidR="00DE5268">
              <w:rPr>
                <w:rFonts w:ascii="Verdana" w:hAnsi="Verdana"/>
                <w:noProof/>
                <w:sz w:val="22"/>
                <w:szCs w:val="22"/>
              </w:rPr>
              <w:t xml:space="preserve">o </w:t>
            </w:r>
            <w:r w:rsidR="00E274E6">
              <w:rPr>
                <w:rFonts w:ascii="Verdana" w:hAnsi="Verdana"/>
                <w:noProof/>
                <w:sz w:val="22"/>
                <w:szCs w:val="22"/>
              </w:rPr>
              <w:t>n</w:t>
            </w:r>
            <w:r w:rsidRPr="00FC4D3B">
              <w:rPr>
                <w:rFonts w:ascii="Verdana" w:hAnsi="Verdana"/>
                <w:noProof/>
                <w:sz w:val="22"/>
                <w:szCs w:val="22"/>
              </w:rPr>
              <w:t xml:space="preserve">osso </w:t>
            </w:r>
            <w:r w:rsidR="00DE5268">
              <w:rPr>
                <w:rFonts w:ascii="Verdana" w:hAnsi="Verdana"/>
                <w:noProof/>
                <w:sz w:val="22"/>
                <w:szCs w:val="22"/>
              </w:rPr>
              <w:t>objetivo de</w:t>
            </w:r>
            <w:r w:rsidRPr="00FC4D3B">
              <w:rPr>
                <w:rFonts w:ascii="Verdana" w:hAnsi="Verdana"/>
                <w:noProof/>
                <w:sz w:val="22"/>
                <w:szCs w:val="22"/>
              </w:rPr>
              <w:t xml:space="preserve"> proporcionar o contato destes sujeitos com o brincar e/ou</w:t>
            </w:r>
            <w:r w:rsidR="00DE5268">
              <w:rPr>
                <w:rFonts w:ascii="Verdana" w:hAnsi="Verdana"/>
                <w:noProof/>
                <w:sz w:val="22"/>
                <w:szCs w:val="22"/>
              </w:rPr>
              <w:t xml:space="preserve"> meios para que ele acontecesse foi satisfatóriamente realizado.  </w:t>
            </w:r>
          </w:p>
          <w:p w:rsidR="0080222B" w:rsidRDefault="0080222B" w:rsidP="00105ED9">
            <w:pPr>
              <w:spacing w:before="120" w:after="120" w:line="276" w:lineRule="auto"/>
              <w:ind w:left="170" w:right="170"/>
              <w:jc w:val="both"/>
              <w:rPr>
                <w:rFonts w:ascii="Verdana" w:hAnsi="Verdana"/>
                <w:noProof/>
                <w:sz w:val="22"/>
                <w:szCs w:val="22"/>
              </w:rPr>
            </w:pPr>
          </w:p>
          <w:p w:rsidR="00FC4D3B" w:rsidRDefault="00FC4D3B" w:rsidP="00105ED9">
            <w:pPr>
              <w:spacing w:before="120" w:after="120" w:line="276" w:lineRule="auto"/>
              <w:ind w:left="170" w:right="170"/>
              <w:jc w:val="both"/>
              <w:rPr>
                <w:rFonts w:ascii="Verdana" w:hAnsi="Verdana"/>
                <w:noProof/>
                <w:sz w:val="22"/>
                <w:szCs w:val="22"/>
              </w:rPr>
            </w:pPr>
          </w:p>
          <w:p w:rsidR="00FC4D3B" w:rsidRDefault="00FC4D3B" w:rsidP="00105ED9">
            <w:pPr>
              <w:spacing w:before="120" w:after="120" w:line="276" w:lineRule="auto"/>
              <w:ind w:left="170" w:right="170"/>
              <w:jc w:val="both"/>
              <w:rPr>
                <w:rFonts w:ascii="Verdana" w:hAnsi="Verdana"/>
                <w:noProof/>
                <w:sz w:val="22"/>
                <w:szCs w:val="22"/>
              </w:rPr>
            </w:pPr>
          </w:p>
          <w:p w:rsidR="0080222B" w:rsidRDefault="0080222B" w:rsidP="00105ED9">
            <w:pPr>
              <w:spacing w:before="120" w:after="120" w:line="276" w:lineRule="auto"/>
              <w:ind w:left="170" w:right="170"/>
              <w:jc w:val="both"/>
            </w:pPr>
          </w:p>
          <w:p w:rsidR="00FC4D3B" w:rsidRDefault="00FC4D3B" w:rsidP="00105ED9">
            <w:pPr>
              <w:spacing w:before="120" w:after="120" w:line="276" w:lineRule="auto"/>
              <w:ind w:left="170" w:right="170"/>
              <w:jc w:val="both"/>
            </w:pPr>
          </w:p>
          <w:p w:rsidR="00FC4D3B" w:rsidRDefault="00FC4D3B" w:rsidP="00105ED9">
            <w:pPr>
              <w:spacing w:before="120" w:after="120" w:line="276" w:lineRule="auto"/>
              <w:ind w:left="170" w:right="170"/>
              <w:jc w:val="both"/>
            </w:pPr>
          </w:p>
          <w:p w:rsidR="00FC4D3B" w:rsidRDefault="00FC4D3B" w:rsidP="00105ED9">
            <w:pPr>
              <w:spacing w:before="120" w:after="120" w:line="276" w:lineRule="auto"/>
              <w:ind w:left="170" w:right="170"/>
              <w:jc w:val="both"/>
            </w:pPr>
          </w:p>
          <w:p w:rsidR="00FC4D3B" w:rsidRDefault="00FC4D3B" w:rsidP="00105ED9">
            <w:pPr>
              <w:spacing w:before="120" w:after="120" w:line="276" w:lineRule="auto"/>
              <w:ind w:left="170" w:right="170"/>
              <w:jc w:val="both"/>
            </w:pPr>
          </w:p>
          <w:p w:rsidR="00D231EC" w:rsidRDefault="00D231EC" w:rsidP="00105ED9">
            <w:pPr>
              <w:spacing w:before="120" w:after="120" w:line="276" w:lineRule="auto"/>
              <w:ind w:left="170" w:right="170"/>
              <w:jc w:val="both"/>
            </w:pPr>
          </w:p>
          <w:p w:rsidR="00D231EC" w:rsidRDefault="00D231EC" w:rsidP="00105ED9">
            <w:pPr>
              <w:spacing w:before="120" w:after="120" w:line="276" w:lineRule="auto"/>
              <w:ind w:left="170" w:right="170"/>
              <w:jc w:val="both"/>
            </w:pPr>
          </w:p>
          <w:p w:rsidR="00D231EC" w:rsidRDefault="00D231EC" w:rsidP="00105ED9">
            <w:pPr>
              <w:spacing w:before="120" w:after="120" w:line="276" w:lineRule="auto"/>
              <w:ind w:left="170" w:right="170"/>
              <w:jc w:val="both"/>
            </w:pPr>
          </w:p>
          <w:p w:rsidR="00D231EC" w:rsidRDefault="00D231EC" w:rsidP="00105ED9">
            <w:pPr>
              <w:spacing w:before="120" w:after="120" w:line="276" w:lineRule="auto"/>
              <w:ind w:left="170" w:right="170"/>
              <w:jc w:val="both"/>
            </w:pPr>
          </w:p>
          <w:p w:rsidR="00DE5268" w:rsidRDefault="00DE5268" w:rsidP="00105ED9">
            <w:pPr>
              <w:spacing w:before="120" w:after="120" w:line="276" w:lineRule="auto"/>
              <w:ind w:left="170" w:right="170"/>
              <w:jc w:val="both"/>
            </w:pPr>
          </w:p>
          <w:p w:rsidR="00D231EC" w:rsidRDefault="00D231EC" w:rsidP="00105ED9">
            <w:pPr>
              <w:spacing w:before="120" w:after="120" w:line="276" w:lineRule="auto"/>
              <w:ind w:left="170" w:right="170"/>
              <w:jc w:val="both"/>
            </w:pPr>
          </w:p>
          <w:p w:rsidR="00FC4D3B" w:rsidRDefault="00FC4D3B" w:rsidP="00105ED9">
            <w:pPr>
              <w:spacing w:before="120" w:after="120" w:line="276" w:lineRule="auto"/>
              <w:ind w:left="170" w:right="170"/>
              <w:jc w:val="both"/>
            </w:pPr>
          </w:p>
          <w:p w:rsidR="00FC4D3B" w:rsidRDefault="00FC4D3B" w:rsidP="00105ED9">
            <w:pPr>
              <w:spacing w:before="120" w:after="120" w:line="276" w:lineRule="auto"/>
              <w:ind w:left="170" w:right="170"/>
              <w:jc w:val="both"/>
            </w:pPr>
          </w:p>
          <w:p w:rsidR="00FC4D3B" w:rsidRDefault="00FC4D3B" w:rsidP="00105ED9">
            <w:pPr>
              <w:spacing w:before="120" w:after="120" w:line="276" w:lineRule="auto"/>
              <w:ind w:left="170" w:right="170"/>
              <w:jc w:val="both"/>
            </w:pPr>
          </w:p>
        </w:tc>
      </w:tr>
    </w:tbl>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48"/>
      </w:tblGrid>
      <w:tr w:rsidR="00FC4D3B" w:rsidTr="0043200C">
        <w:trPr>
          <w:cantSplit/>
          <w:trHeight w:hRule="exact" w:val="300"/>
          <w:jc w:val="center"/>
        </w:trPr>
        <w:tc>
          <w:tcPr>
            <w:tcW w:w="10748" w:type="dxa"/>
            <w:tcBorders>
              <w:bottom w:val="nil"/>
            </w:tcBorders>
            <w:shd w:val="pct5" w:color="auto" w:fill="FFFFFF"/>
          </w:tcPr>
          <w:p w:rsidR="00FC4D3B" w:rsidRDefault="00FC4D3B" w:rsidP="00CF4C8A">
            <w:pPr>
              <w:jc w:val="center"/>
              <w:rPr>
                <w:rFonts w:ascii="Verdana" w:hAnsi="Verdana"/>
                <w:b/>
                <w:sz w:val="18"/>
              </w:rPr>
            </w:pPr>
            <w:r>
              <w:rPr>
                <w:rFonts w:ascii="Verdana" w:hAnsi="Verdana"/>
                <w:b/>
                <w:sz w:val="18"/>
              </w:rPr>
              <w:lastRenderedPageBreak/>
              <w:t>EFEITO MULTIPLICADOR DO PROJETO</w:t>
            </w:r>
          </w:p>
        </w:tc>
      </w:tr>
      <w:tr w:rsidR="00FC4D3B" w:rsidTr="00FC4D3B">
        <w:trPr>
          <w:cantSplit/>
          <w:trHeight w:hRule="exact" w:val="1103"/>
          <w:jc w:val="center"/>
        </w:trPr>
        <w:tc>
          <w:tcPr>
            <w:tcW w:w="10748" w:type="dxa"/>
            <w:tcBorders>
              <w:top w:val="nil"/>
            </w:tcBorders>
            <w:shd w:val="pct5" w:color="auto" w:fill="FFFFFF"/>
          </w:tcPr>
          <w:p w:rsidR="00FC4D3B" w:rsidRDefault="00FC4D3B" w:rsidP="00CF4C8A">
            <w:pPr>
              <w:spacing w:before="40"/>
              <w:jc w:val="center"/>
              <w:rPr>
                <w:rFonts w:ascii="Verdana" w:hAnsi="Verdana"/>
                <w:sz w:val="15"/>
              </w:rPr>
            </w:pPr>
            <w:r>
              <w:rPr>
                <w:rFonts w:ascii="Verdana" w:hAnsi="Verdana"/>
                <w:sz w:val="15"/>
              </w:rPr>
              <w:t>Descreva os benefícios gerados pelo projeto, para os participantes e para a equipe envolvida em sua realização; os impactos no desenvolvimento cultural local; as parcerias e alianças firmadas e ampliação da abrangência do projeto. Informe, ainda, se houve um produto cultural resultante do projeto e, caso afirmativo, descreva esse produto.</w:t>
            </w:r>
          </w:p>
        </w:tc>
      </w:tr>
    </w:tbl>
    <w:tbl>
      <w:tblPr>
        <w:tblStyle w:val="Tabelacomgrade"/>
        <w:tblW w:w="0" w:type="auto"/>
        <w:tblInd w:w="108" w:type="dxa"/>
        <w:tblLook w:val="04A0"/>
      </w:tblPr>
      <w:tblGrid>
        <w:gridCol w:w="10805"/>
      </w:tblGrid>
      <w:tr w:rsidR="00B40BB5" w:rsidTr="00613016">
        <w:trPr>
          <w:trHeight w:val="6510"/>
        </w:trPr>
        <w:tc>
          <w:tcPr>
            <w:tcW w:w="10805" w:type="dxa"/>
          </w:tcPr>
          <w:p w:rsidR="00FC4D3B" w:rsidRDefault="00FC4D3B" w:rsidP="00FC4D3B">
            <w:pPr>
              <w:pStyle w:val="alto"/>
              <w:spacing w:before="120" w:after="120" w:line="276" w:lineRule="auto"/>
              <w:ind w:left="170" w:right="170"/>
              <w:jc w:val="both"/>
              <w:rPr>
                <w:rFonts w:ascii="Verdana" w:hAnsi="Verdana"/>
                <w:noProof/>
                <w:sz w:val="22"/>
                <w:szCs w:val="22"/>
              </w:rPr>
            </w:pPr>
            <w:r>
              <w:rPr>
                <w:rFonts w:ascii="Verdana" w:hAnsi="Verdana"/>
                <w:noProof/>
                <w:sz w:val="22"/>
                <w:szCs w:val="22"/>
              </w:rPr>
              <w:t xml:space="preserve">Um dos efeitos multiplicadores de maior potencial inseridos no projeto, foi a formação de multiplicadores por meio de vivencias voltadas para professores e interessados, pois os participantes irão multiplicar o aprendizado a partir do projeto, em seus mais diversos espaços de atuação e socialização em que fazem parte. </w:t>
            </w:r>
          </w:p>
          <w:p w:rsidR="00FC4D3B" w:rsidRDefault="00FC4D3B" w:rsidP="00FC4D3B">
            <w:pPr>
              <w:pStyle w:val="alto"/>
              <w:spacing w:before="120" w:after="120" w:line="360" w:lineRule="auto"/>
              <w:ind w:left="170" w:right="170"/>
              <w:jc w:val="both"/>
              <w:rPr>
                <w:rFonts w:ascii="Verdana" w:hAnsi="Verdana"/>
                <w:noProof/>
                <w:sz w:val="22"/>
                <w:szCs w:val="22"/>
              </w:rPr>
            </w:pPr>
            <w:r>
              <w:rPr>
                <w:rFonts w:ascii="Verdana" w:hAnsi="Verdana"/>
                <w:noProof/>
                <w:sz w:val="22"/>
                <w:szCs w:val="22"/>
              </w:rPr>
              <w:t>Alem de que, a crianca em si, possui alta capacidade de comunicacao, e certamente, as crianças participantes serão um grande potencial multiplicador entre outras crianças na comunidade.</w:t>
            </w:r>
          </w:p>
          <w:p w:rsidR="00FC4D3B" w:rsidRDefault="00FC4D3B" w:rsidP="00FC4D3B">
            <w:pPr>
              <w:pStyle w:val="alto"/>
              <w:spacing w:before="120" w:after="120" w:line="360" w:lineRule="auto"/>
              <w:ind w:left="170" w:right="170"/>
              <w:jc w:val="both"/>
              <w:rPr>
                <w:rFonts w:ascii="Verdana" w:hAnsi="Verdana"/>
                <w:noProof/>
                <w:sz w:val="22"/>
                <w:szCs w:val="22"/>
              </w:rPr>
            </w:pPr>
            <w:r>
              <w:rPr>
                <w:rFonts w:ascii="Verdana" w:hAnsi="Verdana"/>
                <w:noProof/>
                <w:sz w:val="22"/>
                <w:szCs w:val="22"/>
              </w:rPr>
              <w:t>Outro grande benefícios deste projeto, foi a sua realização em uma comunidade que hoje se encontra isolada dos processos de desenvolvimento do estado, estando a 300 km da capital, sem acesso a teatro, cinema, com os seus espaços de socialização e de lazer quase extintos, devido aos impactos sociais que vem sofrendo ao longo das ultimas duas decadas, havendo hoje um alto indice de alcoolismo e drogas na comunidade, justamente pela perda da identidade cultural e a carencia deste espacos necessarios a formacao social.</w:t>
            </w:r>
          </w:p>
          <w:p w:rsidR="00B40BB5" w:rsidRDefault="00FC4D3B" w:rsidP="00FC4D3B">
            <w:pPr>
              <w:pStyle w:val="Textodecomentrio"/>
              <w:spacing w:before="60"/>
              <w:jc w:val="both"/>
              <w:rPr>
                <w:rFonts w:ascii="Verdana" w:hAnsi="Verdana"/>
                <w:noProof/>
                <w:sz w:val="22"/>
                <w:szCs w:val="22"/>
              </w:rPr>
            </w:pPr>
            <w:r>
              <w:rPr>
                <w:rFonts w:ascii="Verdana" w:hAnsi="Verdana"/>
                <w:noProof/>
                <w:sz w:val="22"/>
                <w:szCs w:val="22"/>
              </w:rPr>
              <w:t xml:space="preserve">  Logo</w:t>
            </w:r>
            <w:r w:rsidR="00D231EC">
              <w:rPr>
                <w:rFonts w:ascii="Verdana" w:hAnsi="Verdana"/>
                <w:noProof/>
                <w:sz w:val="22"/>
                <w:szCs w:val="22"/>
              </w:rPr>
              <w:t>, com o referido projeto, tive</w:t>
            </w:r>
            <w:r>
              <w:rPr>
                <w:rFonts w:ascii="Verdana" w:hAnsi="Verdana"/>
                <w:noProof/>
                <w:sz w:val="22"/>
                <w:szCs w:val="22"/>
              </w:rPr>
              <w:t>mos por pretensão romper esta logica atual, contribuindo com o resgate e preservação das identidades locais atuando justamente no inicio do ciclo das nossas futuras gerações, que são as crianças de hoje.</w:t>
            </w:r>
          </w:p>
          <w:p w:rsidR="00FC4D3B" w:rsidRPr="00FC4D3B" w:rsidRDefault="00FC4D3B" w:rsidP="00FC4D3B">
            <w:pPr>
              <w:pStyle w:val="Textodecomentrio"/>
              <w:spacing w:before="60"/>
              <w:jc w:val="both"/>
              <w:rPr>
                <w:rFonts w:ascii="Verdana" w:hAnsi="Verdana"/>
                <w:sz w:val="16"/>
              </w:rPr>
            </w:pPr>
          </w:p>
        </w:tc>
      </w:tr>
    </w:tbl>
    <w:p w:rsidR="00103B93" w:rsidRDefault="00103B93">
      <w:pPr>
        <w:pStyle w:val="Corpodetexto"/>
        <w:spacing w:after="0"/>
        <w:jc w:val="center"/>
        <w:rPr>
          <w:rFonts w:ascii="Verdana" w:hAnsi="Verdana"/>
          <w:sz w:val="16"/>
        </w:rPr>
      </w:pPr>
    </w:p>
    <w:p w:rsidR="006E6894" w:rsidRDefault="006E6894" w:rsidP="006E6894">
      <w:pPr>
        <w:pStyle w:val="Corpodetexto"/>
        <w:spacing w:after="0"/>
        <w:jc w:val="center"/>
        <w:rPr>
          <w:rFonts w:ascii="Verdana" w:hAnsi="Verdana"/>
          <w:sz w:val="16"/>
        </w:rPr>
      </w:pP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48"/>
      </w:tblGrid>
      <w:tr w:rsidR="00FC4D3B" w:rsidTr="00E772BC">
        <w:trPr>
          <w:cantSplit/>
          <w:trHeight w:hRule="exact" w:val="300"/>
          <w:jc w:val="center"/>
        </w:trPr>
        <w:tc>
          <w:tcPr>
            <w:tcW w:w="10748" w:type="dxa"/>
            <w:tcBorders>
              <w:bottom w:val="nil"/>
            </w:tcBorders>
            <w:shd w:val="pct5" w:color="auto" w:fill="FFFFFF"/>
            <w:vAlign w:val="center"/>
          </w:tcPr>
          <w:p w:rsidR="00FC4D3B" w:rsidRDefault="00FC4D3B" w:rsidP="00CF4C8A">
            <w:pPr>
              <w:pStyle w:val="Ttulo1"/>
              <w:spacing w:before="40"/>
              <w:rPr>
                <w:rFonts w:ascii="Verdana" w:hAnsi="Verdana"/>
                <w:sz w:val="18"/>
              </w:rPr>
            </w:pPr>
            <w:r>
              <w:rPr>
                <w:rFonts w:ascii="Verdana" w:hAnsi="Verdana"/>
                <w:sz w:val="18"/>
              </w:rPr>
              <w:t>CONTRAPARTIDAS OFERECIDAS PELO PROJETO</w:t>
            </w:r>
          </w:p>
        </w:tc>
      </w:tr>
      <w:tr w:rsidR="00FC4D3B" w:rsidTr="00FC4D3B">
        <w:trPr>
          <w:cantSplit/>
          <w:trHeight w:hRule="exact" w:val="696"/>
          <w:jc w:val="center"/>
        </w:trPr>
        <w:tc>
          <w:tcPr>
            <w:tcW w:w="10748" w:type="dxa"/>
            <w:tcBorders>
              <w:top w:val="nil"/>
            </w:tcBorders>
            <w:shd w:val="pct5" w:color="auto" w:fill="FFFFFF"/>
            <w:vAlign w:val="center"/>
          </w:tcPr>
          <w:p w:rsidR="00FC4D3B" w:rsidRDefault="00FC4D3B" w:rsidP="00CF4C8A">
            <w:pPr>
              <w:spacing w:before="60"/>
              <w:jc w:val="center"/>
              <w:rPr>
                <w:rFonts w:ascii="Verdana" w:hAnsi="Verdana"/>
                <w:sz w:val="15"/>
              </w:rPr>
            </w:pPr>
            <w:r>
              <w:rPr>
                <w:rFonts w:ascii="Verdana" w:hAnsi="Verdana"/>
                <w:sz w:val="15"/>
              </w:rPr>
              <w:t>Informe quais foram as ações de contrapartida oferecidas pelo projeto, de acordo com itens obrigatórios e/ou adicionais (item 12 do Edital).</w:t>
            </w:r>
          </w:p>
        </w:tc>
      </w:tr>
    </w:tbl>
    <w:tbl>
      <w:tblPr>
        <w:tblStyle w:val="Tabelacomgrade"/>
        <w:tblW w:w="0" w:type="auto"/>
        <w:tblInd w:w="108" w:type="dxa"/>
        <w:tblLook w:val="04A0"/>
      </w:tblPr>
      <w:tblGrid>
        <w:gridCol w:w="10805"/>
      </w:tblGrid>
      <w:tr w:rsidR="00192851" w:rsidTr="0043200C">
        <w:tc>
          <w:tcPr>
            <w:tcW w:w="10805" w:type="dxa"/>
          </w:tcPr>
          <w:p w:rsidR="00FC4D3B" w:rsidRDefault="00FC4D3B" w:rsidP="00FC4D3B">
            <w:pPr>
              <w:pStyle w:val="alto"/>
              <w:spacing w:before="120" w:after="120" w:line="276" w:lineRule="auto"/>
              <w:ind w:left="170" w:right="170"/>
              <w:jc w:val="both"/>
              <w:rPr>
                <w:rFonts w:ascii="Verdana" w:hAnsi="Verdana"/>
                <w:noProof/>
                <w:sz w:val="22"/>
                <w:szCs w:val="22"/>
              </w:rPr>
            </w:pPr>
            <w:r>
              <w:rPr>
                <w:rFonts w:ascii="Verdana" w:hAnsi="Verdana"/>
                <w:noProof/>
                <w:sz w:val="22"/>
                <w:szCs w:val="22"/>
              </w:rPr>
              <w:t>Esse projeto teve por contrapartida:</w:t>
            </w:r>
          </w:p>
          <w:p w:rsidR="00FC4D3B" w:rsidRDefault="00FC4D3B" w:rsidP="00FC4D3B">
            <w:pPr>
              <w:pStyle w:val="alto"/>
              <w:numPr>
                <w:ilvl w:val="0"/>
                <w:numId w:val="9"/>
              </w:numPr>
              <w:spacing w:before="120" w:after="120" w:line="276" w:lineRule="auto"/>
              <w:ind w:right="170"/>
              <w:jc w:val="both"/>
              <w:rPr>
                <w:rFonts w:ascii="Verdana" w:hAnsi="Verdana"/>
                <w:noProof/>
                <w:sz w:val="22"/>
                <w:szCs w:val="22"/>
              </w:rPr>
            </w:pPr>
            <w:r>
              <w:rPr>
                <w:rFonts w:ascii="Verdana" w:hAnsi="Verdana"/>
                <w:noProof/>
                <w:sz w:val="22"/>
                <w:szCs w:val="22"/>
              </w:rPr>
              <w:t xml:space="preserve">  Acesso gratuito em todas as atividades promovidas, </w:t>
            </w:r>
            <w:r w:rsidRPr="00AE7F32">
              <w:rPr>
                <w:rFonts w:ascii="Verdana" w:hAnsi="Verdana"/>
                <w:noProof/>
                <w:sz w:val="22"/>
                <w:szCs w:val="22"/>
              </w:rPr>
              <w:t>oficinas e a formação</w:t>
            </w:r>
            <w:r>
              <w:rPr>
                <w:rFonts w:ascii="Verdana" w:hAnsi="Verdana"/>
                <w:noProof/>
                <w:sz w:val="22"/>
                <w:szCs w:val="22"/>
              </w:rPr>
              <w:t>;</w:t>
            </w:r>
          </w:p>
          <w:p w:rsidR="00FC4D3B" w:rsidRDefault="00FC4D3B" w:rsidP="00FC4D3B">
            <w:pPr>
              <w:pStyle w:val="alto"/>
              <w:numPr>
                <w:ilvl w:val="0"/>
                <w:numId w:val="9"/>
              </w:numPr>
              <w:spacing w:before="120" w:after="120" w:line="276" w:lineRule="auto"/>
              <w:ind w:right="170"/>
              <w:jc w:val="both"/>
              <w:rPr>
                <w:rFonts w:ascii="Verdana" w:hAnsi="Verdana"/>
                <w:noProof/>
                <w:sz w:val="22"/>
                <w:szCs w:val="22"/>
              </w:rPr>
            </w:pPr>
            <w:r>
              <w:rPr>
                <w:rFonts w:ascii="Verdana" w:hAnsi="Verdana"/>
                <w:noProof/>
                <w:sz w:val="22"/>
                <w:szCs w:val="22"/>
              </w:rPr>
              <w:t xml:space="preserve">  Execusão integral do plano de ação que conrrespondeu a atividades quinzenais, sendo um mês de divulgação (maio), três oficinas com as crianças da Escola Municipal de Educação Infantil e Ensino Fundamental “Santa Luiza do Azul” (junho/julho), dois encontros de formação para os professore</w:t>
            </w:r>
            <w:r w:rsidR="00D231EC">
              <w:rPr>
                <w:rFonts w:ascii="Verdana" w:hAnsi="Verdana"/>
                <w:noProof/>
                <w:sz w:val="22"/>
                <w:szCs w:val="22"/>
              </w:rPr>
              <w:t>s da mesma escola, totalizando 8</w:t>
            </w:r>
            <w:r>
              <w:rPr>
                <w:rFonts w:ascii="Verdana" w:hAnsi="Verdana"/>
                <w:noProof/>
                <w:sz w:val="22"/>
                <w:szCs w:val="22"/>
              </w:rPr>
              <w:t xml:space="preserve"> horas, sendo que foi aberta a  possibilidade de vagas para outros professores do município que poderia</w:t>
            </w:r>
            <w:r w:rsidR="00D231EC">
              <w:rPr>
                <w:rFonts w:ascii="Verdana" w:hAnsi="Verdana"/>
                <w:noProof/>
                <w:sz w:val="22"/>
                <w:szCs w:val="22"/>
              </w:rPr>
              <w:t>m</w:t>
            </w:r>
            <w:r>
              <w:rPr>
                <w:rFonts w:ascii="Verdana" w:hAnsi="Verdana"/>
                <w:noProof/>
                <w:sz w:val="22"/>
                <w:szCs w:val="22"/>
              </w:rPr>
              <w:t xml:space="preserve"> ter se interessa</w:t>
            </w:r>
            <w:r w:rsidR="00D231EC">
              <w:rPr>
                <w:rFonts w:ascii="Verdana" w:hAnsi="Verdana"/>
                <w:noProof/>
                <w:sz w:val="22"/>
                <w:szCs w:val="22"/>
              </w:rPr>
              <w:t>do pela temática</w:t>
            </w:r>
            <w:r>
              <w:rPr>
                <w:rFonts w:ascii="Verdana" w:hAnsi="Verdana"/>
                <w:noProof/>
                <w:sz w:val="22"/>
                <w:szCs w:val="22"/>
              </w:rPr>
              <w:t>, divulgação dos resultados gerados a partir da realização do projeto na comunidade de Santa Luzia do Azul, bem como a conclusão do relatório de prestação de contas à Secretaria de Cultura do Estado, que está sendo feito um mês após a conclusão do projeto;</w:t>
            </w:r>
          </w:p>
          <w:p w:rsidR="00FC4D3B" w:rsidRDefault="00FC4D3B" w:rsidP="00FC4D3B">
            <w:pPr>
              <w:pStyle w:val="alto"/>
              <w:numPr>
                <w:ilvl w:val="0"/>
                <w:numId w:val="9"/>
              </w:numPr>
              <w:spacing w:before="120" w:after="120" w:line="276" w:lineRule="auto"/>
              <w:ind w:right="170"/>
              <w:jc w:val="both"/>
              <w:rPr>
                <w:rFonts w:ascii="Verdana" w:hAnsi="Verdana"/>
                <w:noProof/>
                <w:sz w:val="22"/>
                <w:szCs w:val="22"/>
              </w:rPr>
            </w:pPr>
            <w:r>
              <w:rPr>
                <w:rFonts w:ascii="Verdana" w:hAnsi="Verdana"/>
                <w:noProof/>
                <w:sz w:val="22"/>
                <w:szCs w:val="22"/>
              </w:rPr>
              <w:t xml:space="preserve">   R</w:t>
            </w:r>
            <w:r w:rsidRPr="00EC4C4A">
              <w:rPr>
                <w:rFonts w:ascii="Verdana" w:hAnsi="Verdana"/>
                <w:noProof/>
                <w:sz w:val="22"/>
                <w:szCs w:val="22"/>
              </w:rPr>
              <w:t>esga</w:t>
            </w:r>
            <w:r>
              <w:rPr>
                <w:rFonts w:ascii="Verdana" w:hAnsi="Verdana"/>
                <w:noProof/>
                <w:sz w:val="22"/>
                <w:szCs w:val="22"/>
              </w:rPr>
              <w:t xml:space="preserve">tou </w:t>
            </w:r>
            <w:r w:rsidRPr="00EC4C4A">
              <w:rPr>
                <w:rFonts w:ascii="Verdana" w:hAnsi="Verdana"/>
                <w:noProof/>
                <w:sz w:val="22"/>
                <w:szCs w:val="22"/>
              </w:rPr>
              <w:t xml:space="preserve">a memória de </w:t>
            </w:r>
            <w:r>
              <w:rPr>
                <w:rFonts w:ascii="Verdana" w:hAnsi="Verdana"/>
                <w:noProof/>
                <w:sz w:val="22"/>
                <w:szCs w:val="22"/>
              </w:rPr>
              <w:t>alguns B</w:t>
            </w:r>
            <w:r w:rsidRPr="00EC4C4A">
              <w:rPr>
                <w:rFonts w:ascii="Verdana" w:hAnsi="Verdana"/>
                <w:noProof/>
                <w:sz w:val="22"/>
                <w:szCs w:val="22"/>
              </w:rPr>
              <w:t xml:space="preserve">rinquedos </w:t>
            </w:r>
            <w:r>
              <w:rPr>
                <w:rFonts w:ascii="Verdana" w:hAnsi="Verdana"/>
                <w:noProof/>
                <w:sz w:val="22"/>
                <w:szCs w:val="22"/>
              </w:rPr>
              <w:t>e Brincadeiras Tradicionais da Cultura da I</w:t>
            </w:r>
            <w:r w:rsidRPr="00EC4C4A">
              <w:rPr>
                <w:rFonts w:ascii="Verdana" w:hAnsi="Verdana"/>
                <w:noProof/>
                <w:sz w:val="22"/>
                <w:szCs w:val="22"/>
              </w:rPr>
              <w:t xml:space="preserve">nfância capixaba, </w:t>
            </w:r>
            <w:r>
              <w:rPr>
                <w:rFonts w:ascii="Verdana" w:hAnsi="Verdana"/>
                <w:noProof/>
                <w:sz w:val="22"/>
                <w:szCs w:val="22"/>
              </w:rPr>
              <w:t>onde foi oportunizado</w:t>
            </w:r>
            <w:r w:rsidRPr="00EC4C4A">
              <w:rPr>
                <w:rFonts w:ascii="Verdana" w:hAnsi="Verdana"/>
                <w:noProof/>
                <w:sz w:val="22"/>
                <w:szCs w:val="22"/>
              </w:rPr>
              <w:t xml:space="preserve"> as crianças da vila de Santa Luzia do Azul o contato com tais expressões culturais a fim de trazê-las para o repertório </w:t>
            </w:r>
            <w:r w:rsidRPr="00EC4C4A">
              <w:rPr>
                <w:rFonts w:ascii="Verdana" w:hAnsi="Verdana"/>
                <w:noProof/>
                <w:sz w:val="22"/>
                <w:szCs w:val="22"/>
              </w:rPr>
              <w:lastRenderedPageBreak/>
              <w:t>atual de seus brincares, viabilizando não só momentos e materiais que possibilit</w:t>
            </w:r>
            <w:r>
              <w:rPr>
                <w:rFonts w:ascii="Verdana" w:hAnsi="Verdana"/>
                <w:noProof/>
                <w:sz w:val="22"/>
                <w:szCs w:val="22"/>
              </w:rPr>
              <w:t>aram</w:t>
            </w:r>
            <w:r w:rsidRPr="00EC4C4A">
              <w:rPr>
                <w:rFonts w:ascii="Verdana" w:hAnsi="Verdana"/>
                <w:noProof/>
                <w:sz w:val="22"/>
                <w:szCs w:val="22"/>
              </w:rPr>
              <w:t xml:space="preserve"> esse brincar, mas também estímulos que as auxili</w:t>
            </w:r>
            <w:r>
              <w:rPr>
                <w:rFonts w:ascii="Verdana" w:hAnsi="Verdana"/>
                <w:noProof/>
                <w:sz w:val="22"/>
                <w:szCs w:val="22"/>
              </w:rPr>
              <w:t xml:space="preserve">ou </w:t>
            </w:r>
            <w:r w:rsidRPr="00EC4C4A">
              <w:rPr>
                <w:rFonts w:ascii="Verdana" w:hAnsi="Verdana"/>
                <w:noProof/>
                <w:sz w:val="22"/>
                <w:szCs w:val="22"/>
              </w:rPr>
              <w:t>a desenvolver</w:t>
            </w:r>
            <w:r>
              <w:rPr>
                <w:rFonts w:ascii="Verdana" w:hAnsi="Verdana"/>
                <w:noProof/>
                <w:sz w:val="22"/>
                <w:szCs w:val="22"/>
              </w:rPr>
              <w:t>em</w:t>
            </w:r>
            <w:r w:rsidRPr="00EC4C4A">
              <w:rPr>
                <w:rFonts w:ascii="Verdana" w:hAnsi="Verdana"/>
                <w:noProof/>
                <w:sz w:val="22"/>
                <w:szCs w:val="22"/>
              </w:rPr>
              <w:t xml:space="preserve"> suas potencialidade</w:t>
            </w:r>
            <w:r>
              <w:rPr>
                <w:rFonts w:ascii="Verdana" w:hAnsi="Verdana"/>
                <w:noProof/>
                <w:sz w:val="22"/>
                <w:szCs w:val="22"/>
              </w:rPr>
              <w:t>s de maneira criativa e inclusiva;</w:t>
            </w:r>
          </w:p>
          <w:p w:rsidR="00FC4D3B" w:rsidRPr="00A9508E" w:rsidRDefault="00FC4D3B" w:rsidP="00FC4D3B">
            <w:pPr>
              <w:pStyle w:val="alto"/>
              <w:numPr>
                <w:ilvl w:val="0"/>
                <w:numId w:val="9"/>
              </w:numPr>
              <w:spacing w:before="60" w:after="120" w:line="276" w:lineRule="auto"/>
              <w:ind w:right="170"/>
              <w:jc w:val="both"/>
              <w:rPr>
                <w:rFonts w:ascii="Verdana" w:hAnsi="Verdana"/>
                <w:sz w:val="16"/>
              </w:rPr>
            </w:pPr>
            <w:r w:rsidRPr="00A9508E">
              <w:rPr>
                <w:rFonts w:ascii="Verdana" w:hAnsi="Verdana"/>
                <w:noProof/>
                <w:sz w:val="22"/>
                <w:szCs w:val="22"/>
              </w:rPr>
              <w:t xml:space="preserve">  Formou professores, dentro da temática, para que esse resgate de memória se forteleça nas crianças do distrito de Santa Luzia do Azul, e, por consequencia, no município de Água Doce do Norte. </w:t>
            </w:r>
          </w:p>
          <w:p w:rsidR="00192851" w:rsidRDefault="00192851" w:rsidP="00656E2B">
            <w:pPr>
              <w:pStyle w:val="alto"/>
              <w:spacing w:before="120" w:after="120" w:line="276" w:lineRule="auto"/>
              <w:ind w:left="170" w:right="170"/>
              <w:jc w:val="both"/>
              <w:rPr>
                <w:rFonts w:ascii="Verdana" w:hAnsi="Verdana"/>
                <w:noProof/>
                <w:sz w:val="22"/>
                <w:szCs w:val="22"/>
              </w:rPr>
            </w:pPr>
          </w:p>
        </w:tc>
      </w:tr>
    </w:tbl>
    <w:p w:rsidR="00192851" w:rsidRDefault="00192851" w:rsidP="006E6894">
      <w:pPr>
        <w:pStyle w:val="Corpodetexto"/>
        <w:spacing w:after="0"/>
        <w:jc w:val="center"/>
        <w:rPr>
          <w:rFonts w:ascii="Verdana" w:hAnsi="Verdana"/>
          <w:sz w:val="16"/>
        </w:rPr>
      </w:pPr>
    </w:p>
    <w:p w:rsidR="00FC4D3B" w:rsidRDefault="00FC4D3B" w:rsidP="006E6894">
      <w:pPr>
        <w:pStyle w:val="Corpodetexto"/>
        <w:spacing w:after="0"/>
        <w:jc w:val="center"/>
        <w:rPr>
          <w:rFonts w:ascii="Verdana" w:hAnsi="Verdana"/>
          <w:sz w:val="16"/>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3"/>
      </w:tblGrid>
      <w:tr w:rsidR="00613016" w:rsidTr="00CF4C8A">
        <w:trPr>
          <w:cantSplit/>
          <w:trHeight w:hRule="exact" w:val="300"/>
          <w:jc w:val="center"/>
        </w:trPr>
        <w:tc>
          <w:tcPr>
            <w:tcW w:w="10803" w:type="dxa"/>
            <w:tcBorders>
              <w:bottom w:val="nil"/>
            </w:tcBorders>
            <w:shd w:val="pct5" w:color="auto" w:fill="FFFFFF"/>
          </w:tcPr>
          <w:p w:rsidR="00613016" w:rsidRDefault="00613016" w:rsidP="00CF4C8A">
            <w:pPr>
              <w:pStyle w:val="Ttulo1"/>
              <w:spacing w:before="40"/>
              <w:rPr>
                <w:rFonts w:ascii="Verdana" w:hAnsi="Verdana"/>
                <w:sz w:val="18"/>
              </w:rPr>
            </w:pPr>
            <w:r>
              <w:rPr>
                <w:rFonts w:ascii="Verdana" w:hAnsi="Verdana"/>
                <w:sz w:val="18"/>
              </w:rPr>
              <w:t>PÚBLICO PARTICIPANTE</w:t>
            </w:r>
          </w:p>
        </w:tc>
      </w:tr>
      <w:tr w:rsidR="00613016" w:rsidTr="00CF4C8A">
        <w:trPr>
          <w:cantSplit/>
          <w:trHeight w:hRule="exact" w:val="300"/>
          <w:jc w:val="center"/>
        </w:trPr>
        <w:tc>
          <w:tcPr>
            <w:tcW w:w="10803" w:type="dxa"/>
            <w:tcBorders>
              <w:top w:val="nil"/>
              <w:bottom w:val="nil"/>
            </w:tcBorders>
            <w:shd w:val="pct5" w:color="auto" w:fill="FFFFFF"/>
          </w:tcPr>
          <w:p w:rsidR="00613016" w:rsidRDefault="00613016" w:rsidP="00CF4C8A">
            <w:pPr>
              <w:spacing w:before="60"/>
              <w:jc w:val="center"/>
              <w:rPr>
                <w:rFonts w:ascii="Verdana" w:hAnsi="Verdana"/>
                <w:sz w:val="15"/>
              </w:rPr>
            </w:pPr>
            <w:r>
              <w:rPr>
                <w:rFonts w:ascii="Verdana" w:hAnsi="Verdana"/>
                <w:sz w:val="15"/>
              </w:rPr>
              <w:t>Informe a faixa etária da população atingidas com o projeto. Informe a quantidade de público participante.</w:t>
            </w:r>
          </w:p>
        </w:tc>
      </w:tr>
      <w:tr w:rsidR="00613016" w:rsidTr="00CF4C8A">
        <w:trPr>
          <w:cantSplit/>
          <w:trHeight w:val="1201"/>
          <w:jc w:val="center"/>
        </w:trPr>
        <w:tc>
          <w:tcPr>
            <w:tcW w:w="10803" w:type="dxa"/>
            <w:shd w:val="clear" w:color="auto" w:fill="FFFFFF"/>
          </w:tcPr>
          <w:p w:rsidR="00613016" w:rsidRDefault="00613016" w:rsidP="00CF4C8A">
            <w:pPr>
              <w:spacing w:before="60"/>
              <w:jc w:val="both"/>
              <w:rPr>
                <w:rFonts w:ascii="Verdana" w:hAnsi="Verdana"/>
                <w:color w:val="000000"/>
                <w:sz w:val="16"/>
              </w:rPr>
            </w:pPr>
            <w:r w:rsidRPr="00FC4D3B">
              <w:rPr>
                <w:rFonts w:ascii="Verdana" w:hAnsi="Verdana"/>
                <w:noProof/>
                <w:sz w:val="22"/>
                <w:szCs w:val="22"/>
              </w:rPr>
              <w:t xml:space="preserve">O projeto atingiu uma população entre crianças e adultos que compreendeu uma faixa etária de 04 a 60 anos. Aos total cerca de 133 pessoas foram contempladas diretamente: 115 alunos da escola, 6 professoras, 1 diretora, 1 secretária, 4 serventes, 6 estagiárias.  </w:t>
            </w:r>
          </w:p>
        </w:tc>
      </w:tr>
    </w:tbl>
    <w:p w:rsidR="00FC4D3B" w:rsidRDefault="00FC4D3B" w:rsidP="00F7238A">
      <w:pPr>
        <w:pStyle w:val="Corpodetexto"/>
        <w:spacing w:after="0"/>
        <w:rPr>
          <w:rFonts w:ascii="Verdana" w:hAnsi="Verdana"/>
          <w:sz w:val="16"/>
        </w:rPr>
      </w:pPr>
    </w:p>
    <w:p w:rsidR="00893394" w:rsidRDefault="00893394" w:rsidP="00F7238A">
      <w:pPr>
        <w:rPr>
          <w:rFonts w:ascii="Verdana" w:hAnsi="Verdana"/>
          <w:sz w:val="16"/>
        </w:rPr>
      </w:pPr>
    </w:p>
    <w:tbl>
      <w:tblPr>
        <w:tblW w:w="10779"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773"/>
        <w:gridCol w:w="6"/>
      </w:tblGrid>
      <w:tr w:rsidR="00F7238A" w:rsidTr="00F7238A">
        <w:trPr>
          <w:cantSplit/>
          <w:trHeight w:hRule="exact" w:val="300"/>
          <w:jc w:val="center"/>
        </w:trPr>
        <w:tc>
          <w:tcPr>
            <w:tcW w:w="10779" w:type="dxa"/>
            <w:gridSpan w:val="2"/>
            <w:tcBorders>
              <w:bottom w:val="nil"/>
            </w:tcBorders>
            <w:shd w:val="pct5" w:color="auto" w:fill="FFFFFF"/>
          </w:tcPr>
          <w:p w:rsidR="00F7238A" w:rsidRDefault="00F7238A" w:rsidP="00CF4C8A">
            <w:pPr>
              <w:pStyle w:val="Ttulo1"/>
              <w:spacing w:before="40"/>
              <w:rPr>
                <w:rFonts w:ascii="Verdana" w:hAnsi="Verdana"/>
                <w:sz w:val="18"/>
              </w:rPr>
            </w:pPr>
            <w:r>
              <w:rPr>
                <w:rFonts w:ascii="Verdana" w:hAnsi="Verdana"/>
                <w:sz w:val="18"/>
              </w:rPr>
              <w:t>AVALIAÇÃO DO PROJETO</w:t>
            </w:r>
          </w:p>
        </w:tc>
      </w:tr>
      <w:tr w:rsidR="00F7238A" w:rsidTr="00F7238A">
        <w:trPr>
          <w:cantSplit/>
          <w:trHeight w:hRule="exact" w:val="368"/>
          <w:jc w:val="center"/>
        </w:trPr>
        <w:tc>
          <w:tcPr>
            <w:tcW w:w="10779" w:type="dxa"/>
            <w:gridSpan w:val="2"/>
            <w:tcBorders>
              <w:top w:val="nil"/>
              <w:bottom w:val="nil"/>
            </w:tcBorders>
            <w:shd w:val="pct5" w:color="auto" w:fill="FFFFFF"/>
          </w:tcPr>
          <w:p w:rsidR="00F7238A" w:rsidRDefault="00F7238A" w:rsidP="00CF4C8A">
            <w:pPr>
              <w:spacing w:before="60"/>
              <w:jc w:val="center"/>
              <w:rPr>
                <w:rFonts w:ascii="Verdana" w:hAnsi="Verdana"/>
                <w:sz w:val="15"/>
              </w:rPr>
            </w:pPr>
            <w:r>
              <w:rPr>
                <w:rFonts w:ascii="Verdana" w:hAnsi="Verdana"/>
                <w:sz w:val="15"/>
              </w:rPr>
              <w:t>Informe se foi realizada avaliação do projeto pelos participantes ou pela equipe responsável. Quais os aspectos levantados na avaliação.</w:t>
            </w:r>
          </w:p>
        </w:tc>
      </w:tr>
      <w:tr w:rsidR="00103B93" w:rsidTr="00CE023D">
        <w:tblPrEx>
          <w:jc w:val="left"/>
        </w:tblPrEx>
        <w:trPr>
          <w:gridAfter w:val="1"/>
          <w:wAfter w:w="6" w:type="dxa"/>
        </w:trPr>
        <w:tc>
          <w:tcPr>
            <w:tcW w:w="10773" w:type="dxa"/>
          </w:tcPr>
          <w:p w:rsidR="00F7238A" w:rsidRPr="00A9508E" w:rsidRDefault="00F7238A" w:rsidP="00F7238A">
            <w:pPr>
              <w:spacing w:before="60"/>
              <w:jc w:val="both"/>
              <w:rPr>
                <w:rFonts w:ascii="Verdana" w:hAnsi="Verdana"/>
                <w:sz w:val="22"/>
                <w:szCs w:val="22"/>
              </w:rPr>
            </w:pPr>
            <w:r w:rsidRPr="00A9508E">
              <w:rPr>
                <w:rFonts w:ascii="Verdana" w:hAnsi="Verdana"/>
                <w:sz w:val="22"/>
                <w:szCs w:val="22"/>
              </w:rPr>
              <w:t xml:space="preserve">Não foi direcionada uma avaliação específica para os participantes </w:t>
            </w:r>
            <w:r>
              <w:rPr>
                <w:rFonts w:ascii="Verdana" w:hAnsi="Verdana"/>
                <w:sz w:val="22"/>
                <w:szCs w:val="22"/>
              </w:rPr>
              <w:t>pois</w:t>
            </w:r>
            <w:r w:rsidRPr="00A9508E">
              <w:rPr>
                <w:rFonts w:ascii="Verdana" w:hAnsi="Verdana"/>
                <w:sz w:val="22"/>
                <w:szCs w:val="22"/>
              </w:rPr>
              <w:t xml:space="preserve"> além dos sujeitos principais serem crianças, tivemos pouco tempo para desenvolvermos o projeto, portanto focamos nas oficinas e na formação. Mas, mesmo sem uma avaliação formal, tivemos muitos </w:t>
            </w:r>
            <w:r>
              <w:rPr>
                <w:rFonts w:ascii="Verdana" w:hAnsi="Verdana"/>
                <w:sz w:val="22"/>
                <w:szCs w:val="22"/>
              </w:rPr>
              <w:t xml:space="preserve">elogios e críticas positivas dos </w:t>
            </w:r>
            <w:r w:rsidRPr="00A9508E">
              <w:rPr>
                <w:rFonts w:ascii="Verdana" w:hAnsi="Verdana"/>
                <w:sz w:val="22"/>
                <w:szCs w:val="22"/>
              </w:rPr>
              <w:t xml:space="preserve">participantes em nossas redes sociais (como pode ser constatado nos anexos). </w:t>
            </w:r>
          </w:p>
          <w:p w:rsidR="00F7238A" w:rsidRDefault="00F7238A" w:rsidP="00F7238A">
            <w:pPr>
              <w:spacing w:before="60"/>
              <w:jc w:val="both"/>
              <w:rPr>
                <w:rFonts w:ascii="Verdana" w:hAnsi="Verdana"/>
                <w:sz w:val="22"/>
                <w:szCs w:val="22"/>
              </w:rPr>
            </w:pPr>
          </w:p>
          <w:p w:rsidR="00F7238A" w:rsidRPr="00A9508E" w:rsidRDefault="00F7238A" w:rsidP="00F7238A">
            <w:pPr>
              <w:spacing w:before="60"/>
              <w:jc w:val="both"/>
              <w:rPr>
                <w:rFonts w:ascii="Verdana" w:hAnsi="Verdana"/>
                <w:sz w:val="22"/>
                <w:szCs w:val="22"/>
              </w:rPr>
            </w:pPr>
            <w:r w:rsidRPr="00A9508E">
              <w:rPr>
                <w:rFonts w:ascii="Verdana" w:hAnsi="Verdana"/>
                <w:sz w:val="22"/>
                <w:szCs w:val="22"/>
              </w:rPr>
              <w:t xml:space="preserve">A avaliação </w:t>
            </w:r>
            <w:r>
              <w:rPr>
                <w:rFonts w:ascii="Verdana" w:hAnsi="Verdana"/>
                <w:sz w:val="22"/>
                <w:szCs w:val="22"/>
              </w:rPr>
              <w:t xml:space="preserve">formal </w:t>
            </w:r>
            <w:r w:rsidRPr="00A9508E">
              <w:rPr>
                <w:rFonts w:ascii="Verdana" w:hAnsi="Verdana"/>
                <w:sz w:val="22"/>
                <w:szCs w:val="22"/>
              </w:rPr>
              <w:t xml:space="preserve">foi feita pela </w:t>
            </w:r>
            <w:r>
              <w:rPr>
                <w:rFonts w:ascii="Verdana" w:hAnsi="Verdana"/>
                <w:sz w:val="22"/>
                <w:szCs w:val="22"/>
              </w:rPr>
              <w:t xml:space="preserve">nossa </w:t>
            </w:r>
            <w:r w:rsidRPr="00A9508E">
              <w:rPr>
                <w:rFonts w:ascii="Verdana" w:hAnsi="Verdana"/>
                <w:sz w:val="22"/>
                <w:szCs w:val="22"/>
              </w:rPr>
              <w:t>equipe que sempre ressaltou a importância e necessidade do trabalho com a temática do brincar e constatou que na comunidade de Santa Luzia do Azul todos os sujeitos participantes ficaram muitos envolvidos em todas as ações. A escola, as crianças, as famílias e a comunidade em geral receberam muito bem o projeto que teve uma aceitação e repercussão maravilhosa</w:t>
            </w:r>
            <w:r>
              <w:rPr>
                <w:rFonts w:ascii="Verdana" w:hAnsi="Verdana"/>
                <w:sz w:val="22"/>
                <w:szCs w:val="22"/>
              </w:rPr>
              <w:t xml:space="preserve">. </w:t>
            </w:r>
          </w:p>
          <w:p w:rsidR="00F7238A" w:rsidRDefault="00F7238A" w:rsidP="00F7238A">
            <w:pPr>
              <w:spacing w:before="60"/>
              <w:jc w:val="both"/>
              <w:rPr>
                <w:rFonts w:ascii="Verdana" w:hAnsi="Verdana"/>
                <w:sz w:val="22"/>
                <w:szCs w:val="22"/>
              </w:rPr>
            </w:pPr>
          </w:p>
          <w:p w:rsidR="00F7238A" w:rsidRDefault="00F7238A" w:rsidP="00F7238A">
            <w:pPr>
              <w:spacing w:before="60"/>
              <w:jc w:val="both"/>
              <w:rPr>
                <w:rFonts w:ascii="Verdana" w:hAnsi="Verdana"/>
                <w:sz w:val="22"/>
                <w:szCs w:val="22"/>
              </w:rPr>
            </w:pPr>
            <w:r w:rsidRPr="00A9508E">
              <w:rPr>
                <w:rFonts w:ascii="Verdana" w:hAnsi="Verdana"/>
                <w:sz w:val="22"/>
                <w:szCs w:val="22"/>
              </w:rPr>
              <w:t xml:space="preserve">Mas, como nem tudo são flores, teve alguns percalços principalmente no início do projeto. Ao procurarmos a secretária municipal de educação de Água Doce do Norte para informá-la que o projeto (que já havia </w:t>
            </w:r>
            <w:r>
              <w:rPr>
                <w:rFonts w:ascii="Verdana" w:hAnsi="Verdana"/>
                <w:sz w:val="22"/>
                <w:szCs w:val="22"/>
              </w:rPr>
              <w:t xml:space="preserve">sido </w:t>
            </w:r>
            <w:r w:rsidRPr="00A9508E">
              <w:rPr>
                <w:rFonts w:ascii="Verdana" w:hAnsi="Verdana"/>
                <w:sz w:val="22"/>
                <w:szCs w:val="22"/>
              </w:rPr>
              <w:t xml:space="preserve">autorizado </w:t>
            </w:r>
            <w:r>
              <w:rPr>
                <w:rFonts w:ascii="Verdana" w:hAnsi="Verdana"/>
                <w:sz w:val="22"/>
                <w:szCs w:val="22"/>
              </w:rPr>
              <w:t xml:space="preserve">por ela </w:t>
            </w:r>
            <w:r w:rsidRPr="00A9508E">
              <w:rPr>
                <w:rFonts w:ascii="Verdana" w:hAnsi="Verdana"/>
                <w:sz w:val="22"/>
                <w:szCs w:val="22"/>
              </w:rPr>
              <w:t>de antemão, via até mesmo documental) iria começar, a mesma questionou por que o projeto seria desenvolvido somente na vila de Santa Luzia do Azul e não em todas as escolas do município (</w:t>
            </w:r>
            <w:r w:rsidR="00B24A0B" w:rsidRPr="00A9508E">
              <w:rPr>
                <w:rFonts w:ascii="Verdana" w:hAnsi="Verdana"/>
                <w:sz w:val="22"/>
                <w:szCs w:val="22"/>
              </w:rPr>
              <w:t>nove</w:t>
            </w:r>
            <w:r w:rsidRPr="00A9508E">
              <w:rPr>
                <w:rFonts w:ascii="Verdana" w:hAnsi="Verdana"/>
                <w:sz w:val="22"/>
                <w:szCs w:val="22"/>
              </w:rPr>
              <w:t xml:space="preserve"> no total, sendo que só crianças seriam mais de mil). Explicamos pacientemente que seria maravilhoso para nós se pudéssemos fazer um projeto tão grande assim, mas que para o momento, para esse edital, isso não seria possível, pois iria mexer em toda estrutura já planejada e acordada com a equipe e com vocês (SECULT) e que, além disso, nem verba o suficiente teríamos para isso.</w:t>
            </w:r>
          </w:p>
          <w:p w:rsidR="00F7238A" w:rsidRDefault="00F7238A" w:rsidP="00F7238A">
            <w:pPr>
              <w:spacing w:before="60"/>
              <w:jc w:val="both"/>
              <w:rPr>
                <w:rFonts w:ascii="Verdana" w:hAnsi="Verdana"/>
                <w:sz w:val="22"/>
                <w:szCs w:val="22"/>
              </w:rPr>
            </w:pPr>
          </w:p>
          <w:p w:rsidR="00F7238A" w:rsidRDefault="00F7238A" w:rsidP="00F7238A">
            <w:pPr>
              <w:spacing w:before="60"/>
              <w:jc w:val="both"/>
              <w:rPr>
                <w:rFonts w:ascii="Verdana" w:hAnsi="Verdana"/>
                <w:sz w:val="22"/>
                <w:szCs w:val="22"/>
              </w:rPr>
            </w:pPr>
            <w:r w:rsidRPr="00A9508E">
              <w:rPr>
                <w:rFonts w:ascii="Verdana" w:hAnsi="Verdana"/>
                <w:sz w:val="22"/>
                <w:szCs w:val="22"/>
              </w:rPr>
              <w:t>Mesmo assim, no dia anterior ao início da primeira oficina, a Secretária que já havia re-planejado completamente o projeto com sua equipe e comunicado a todos os diretores das escolas do município (sem nosso acordo, consentimento e ciência), mandou um email para esses sujeitos com o “novo” cronograma das ações que começaria no dia seguinte na vila de Santo Agostinho com a presença de mais quatro escolas, incluindo a de Santa Luiza do Azul. Vendo isso a diretora da EMEIEF Santa Luzia do Azul</w:t>
            </w:r>
            <w:r>
              <w:rPr>
                <w:rFonts w:ascii="Verdana" w:hAnsi="Verdana"/>
                <w:sz w:val="22"/>
                <w:szCs w:val="22"/>
              </w:rPr>
              <w:t xml:space="preserve"> </w:t>
            </w:r>
            <w:r w:rsidRPr="00A9508E">
              <w:rPr>
                <w:rFonts w:ascii="Verdana" w:hAnsi="Verdana"/>
                <w:sz w:val="22"/>
                <w:szCs w:val="22"/>
              </w:rPr>
              <w:t xml:space="preserve">que já havíamos conversado no início da semana combinando os últimos detalhes para o início das ações, nos procurou falando </w:t>
            </w:r>
            <w:r>
              <w:rPr>
                <w:rFonts w:ascii="Verdana" w:hAnsi="Verdana"/>
                <w:sz w:val="22"/>
                <w:szCs w:val="22"/>
              </w:rPr>
              <w:t>que não estava entendo por que havíamos mudado o cronograma e não comunicamos a ela, sendo que a escola já estava toda preparada para nos receber</w:t>
            </w:r>
            <w:r w:rsidRPr="00A9508E">
              <w:rPr>
                <w:rFonts w:ascii="Verdana" w:hAnsi="Verdana"/>
                <w:sz w:val="22"/>
                <w:szCs w:val="22"/>
              </w:rPr>
              <w:t xml:space="preserve">. Diante disso tentamos contactar a </w:t>
            </w:r>
            <w:r w:rsidRPr="00A9508E">
              <w:rPr>
                <w:rFonts w:ascii="Verdana" w:hAnsi="Verdana"/>
                <w:sz w:val="22"/>
                <w:szCs w:val="22"/>
              </w:rPr>
              <w:lastRenderedPageBreak/>
              <w:t xml:space="preserve">secretária via telefone várias vezes durante o dia e nada dela nos atender, como não tivemos oportunidade de encontrá-la pessoalmente mandamos um email explicando novamente a impossibilidade de executarmos o projeto que ela havia proposto, pedimos desculpa e dissemos que iríamos realizar o projeto que foi aprovado pelo edital 002-2017 pela SECULT, acordado anteriormente por ela, pela diretora da EMEIEF Santa Luzia do Azul e ansiosamente aguardado pelas crianças, professores e toda comunidade da vila. A noite ela nos ligou, tentando ainda nos convencer a fazermos o projeto tal qual </w:t>
            </w:r>
            <w:r>
              <w:rPr>
                <w:rFonts w:ascii="Verdana" w:hAnsi="Verdana"/>
                <w:sz w:val="22"/>
                <w:szCs w:val="22"/>
              </w:rPr>
              <w:t xml:space="preserve">foi </w:t>
            </w:r>
            <w:r w:rsidRPr="00A9508E">
              <w:rPr>
                <w:rFonts w:ascii="Verdana" w:hAnsi="Verdana"/>
                <w:sz w:val="22"/>
                <w:szCs w:val="22"/>
              </w:rPr>
              <w:t>planejado por ela e mais uma vez explicamos os enes motivos pelo qual não teríamos condições</w:t>
            </w:r>
            <w:r>
              <w:rPr>
                <w:rFonts w:ascii="Verdana" w:hAnsi="Verdana"/>
                <w:sz w:val="22"/>
                <w:szCs w:val="22"/>
              </w:rPr>
              <w:t xml:space="preserve"> de</w:t>
            </w:r>
            <w:r w:rsidRPr="00A9508E">
              <w:rPr>
                <w:rFonts w:ascii="Verdana" w:hAnsi="Verdana"/>
                <w:sz w:val="22"/>
                <w:szCs w:val="22"/>
              </w:rPr>
              <w:t xml:space="preserve"> re-planejarmos o projeto, ainda mais em uma proporção imensamente maior. Ela entendeu a contragosto por fim, e no dia seguinte como já divulgado e planejado demos início as ações do nosso projeto </w:t>
            </w:r>
            <w:r>
              <w:rPr>
                <w:rFonts w:ascii="Verdana" w:hAnsi="Verdana"/>
                <w:sz w:val="22"/>
                <w:szCs w:val="22"/>
              </w:rPr>
              <w:t>que</w:t>
            </w:r>
            <w:r w:rsidRPr="00A9508E">
              <w:rPr>
                <w:rFonts w:ascii="Verdana" w:hAnsi="Verdana"/>
                <w:sz w:val="22"/>
                <w:szCs w:val="22"/>
              </w:rPr>
              <w:t xml:space="preserve"> já em sua primeira oficina foi um sucesso. Pensamos </w:t>
            </w:r>
            <w:r>
              <w:rPr>
                <w:rFonts w:ascii="Verdana" w:hAnsi="Verdana"/>
                <w:sz w:val="22"/>
                <w:szCs w:val="22"/>
              </w:rPr>
              <w:t xml:space="preserve">que se </w:t>
            </w:r>
            <w:r w:rsidR="00D44255">
              <w:rPr>
                <w:rFonts w:ascii="Verdana" w:hAnsi="Verdana"/>
                <w:sz w:val="22"/>
                <w:szCs w:val="22"/>
              </w:rPr>
              <w:t xml:space="preserve">a </w:t>
            </w:r>
            <w:r>
              <w:rPr>
                <w:rFonts w:ascii="Verdana" w:hAnsi="Verdana"/>
                <w:sz w:val="22"/>
                <w:szCs w:val="22"/>
              </w:rPr>
              <w:t>SECULT</w:t>
            </w:r>
            <w:r w:rsidR="00D44255">
              <w:rPr>
                <w:rFonts w:ascii="Verdana" w:hAnsi="Verdana"/>
                <w:sz w:val="22"/>
                <w:szCs w:val="22"/>
              </w:rPr>
              <w:t xml:space="preserve"> estivesse</w:t>
            </w:r>
            <w:r w:rsidRPr="00A9508E">
              <w:rPr>
                <w:rFonts w:ascii="Verdana" w:hAnsi="Verdana"/>
                <w:sz w:val="22"/>
                <w:szCs w:val="22"/>
              </w:rPr>
              <w:t xml:space="preserve"> mais presente</w:t>
            </w:r>
            <w:r w:rsidR="00D44255">
              <w:rPr>
                <w:rFonts w:ascii="Verdana" w:hAnsi="Verdana"/>
                <w:sz w:val="22"/>
                <w:szCs w:val="22"/>
              </w:rPr>
              <w:t xml:space="preserve"> e comprometida</w:t>
            </w:r>
            <w:r w:rsidRPr="00A9508E">
              <w:rPr>
                <w:rFonts w:ascii="Verdana" w:hAnsi="Verdana"/>
                <w:sz w:val="22"/>
                <w:szCs w:val="22"/>
              </w:rPr>
              <w:t xml:space="preserve"> com a realização dos projetos aprovados</w:t>
            </w:r>
            <w:r w:rsidR="00D44255">
              <w:rPr>
                <w:rFonts w:ascii="Verdana" w:hAnsi="Verdana"/>
                <w:sz w:val="22"/>
                <w:szCs w:val="22"/>
              </w:rPr>
              <w:t>,</w:t>
            </w:r>
            <w:r w:rsidRPr="00A9508E">
              <w:rPr>
                <w:rFonts w:ascii="Verdana" w:hAnsi="Verdana"/>
                <w:sz w:val="22"/>
                <w:szCs w:val="22"/>
              </w:rPr>
              <w:t xml:space="preserve"> </w:t>
            </w:r>
            <w:r w:rsidR="00D44255">
              <w:rPr>
                <w:rFonts w:ascii="Verdana" w:hAnsi="Verdana"/>
                <w:sz w:val="22"/>
                <w:szCs w:val="22"/>
              </w:rPr>
              <w:t xml:space="preserve">e não só com o repasse financeiro, </w:t>
            </w:r>
            <w:r w:rsidRPr="00A9508E">
              <w:rPr>
                <w:rFonts w:ascii="Verdana" w:hAnsi="Verdana"/>
                <w:sz w:val="22"/>
                <w:szCs w:val="22"/>
              </w:rPr>
              <w:t xml:space="preserve">situações constrangedoras </w:t>
            </w:r>
            <w:r w:rsidR="00D44255">
              <w:rPr>
                <w:rFonts w:ascii="Verdana" w:hAnsi="Verdana"/>
                <w:sz w:val="22"/>
                <w:szCs w:val="22"/>
              </w:rPr>
              <w:t>como esta poderiam ser evitadas, uma vez que no interior muitas vezes ação cultural são de difícil compreensão por parte dos gestores públicos que a recebem.</w:t>
            </w:r>
            <w:r w:rsidRPr="00A9508E">
              <w:rPr>
                <w:rFonts w:ascii="Verdana" w:hAnsi="Verdana"/>
                <w:sz w:val="22"/>
                <w:szCs w:val="22"/>
              </w:rPr>
              <w:t xml:space="preserve"> </w:t>
            </w:r>
          </w:p>
          <w:p w:rsidR="00B24A0B" w:rsidRDefault="00B24A0B" w:rsidP="00F7238A">
            <w:pPr>
              <w:spacing w:before="60"/>
              <w:jc w:val="both"/>
              <w:rPr>
                <w:rFonts w:ascii="Verdana" w:hAnsi="Verdana"/>
                <w:sz w:val="22"/>
                <w:szCs w:val="22"/>
              </w:rPr>
            </w:pPr>
          </w:p>
          <w:p w:rsidR="00F7238A" w:rsidRDefault="00374EB0" w:rsidP="00F7238A">
            <w:pPr>
              <w:spacing w:before="60"/>
              <w:jc w:val="both"/>
              <w:rPr>
                <w:rFonts w:ascii="Verdana" w:hAnsi="Verdana"/>
                <w:sz w:val="22"/>
                <w:szCs w:val="22"/>
              </w:rPr>
            </w:pPr>
            <w:r>
              <w:rPr>
                <w:rFonts w:ascii="Verdana" w:hAnsi="Verdana"/>
                <w:sz w:val="22"/>
                <w:szCs w:val="22"/>
              </w:rPr>
              <w:t>Uma</w:t>
            </w:r>
            <w:r w:rsidR="00F7238A">
              <w:rPr>
                <w:rFonts w:ascii="Verdana" w:hAnsi="Verdana"/>
                <w:sz w:val="22"/>
                <w:szCs w:val="22"/>
              </w:rPr>
              <w:t xml:space="preserve"> coisa que sofreu alteração de acordo com o planejamento inicial aprovado por </w:t>
            </w:r>
            <w:r>
              <w:rPr>
                <w:rFonts w:ascii="Verdana" w:hAnsi="Verdana"/>
                <w:sz w:val="22"/>
                <w:szCs w:val="22"/>
              </w:rPr>
              <w:t>essa SECULT</w:t>
            </w:r>
            <w:r w:rsidR="00F7238A">
              <w:rPr>
                <w:rFonts w:ascii="Verdana" w:hAnsi="Verdana"/>
                <w:sz w:val="22"/>
                <w:szCs w:val="22"/>
              </w:rPr>
              <w:t xml:space="preserve"> foi o dia da semana que aconteceu o projeto, inicialmente estava para ocorrer aos sábados</w:t>
            </w:r>
            <w:r w:rsidR="00B24A0B">
              <w:rPr>
                <w:rFonts w:ascii="Verdana" w:hAnsi="Verdana"/>
                <w:sz w:val="22"/>
                <w:szCs w:val="22"/>
              </w:rPr>
              <w:t>, mas</w:t>
            </w:r>
            <w:r w:rsidR="00F7238A">
              <w:rPr>
                <w:rFonts w:ascii="Verdana" w:hAnsi="Verdana"/>
                <w:sz w:val="22"/>
                <w:szCs w:val="22"/>
              </w:rPr>
              <w:t xml:space="preserve"> acabou sendo realizado </w:t>
            </w:r>
            <w:r w:rsidR="00B24A0B">
              <w:rPr>
                <w:rFonts w:ascii="Verdana" w:hAnsi="Verdana"/>
                <w:sz w:val="22"/>
                <w:szCs w:val="22"/>
              </w:rPr>
              <w:t>em</w:t>
            </w:r>
            <w:r w:rsidR="00F7238A">
              <w:rPr>
                <w:rFonts w:ascii="Verdana" w:hAnsi="Verdana"/>
                <w:sz w:val="22"/>
                <w:szCs w:val="22"/>
              </w:rPr>
              <w:t xml:space="preserve"> sextas-feiras, por pedido da escola que justi</w:t>
            </w:r>
            <w:r w:rsidR="00B24A0B">
              <w:rPr>
                <w:rFonts w:ascii="Verdana" w:hAnsi="Verdana"/>
                <w:sz w:val="22"/>
                <w:szCs w:val="22"/>
              </w:rPr>
              <w:t>ficou que aos sábados teria menor</w:t>
            </w:r>
            <w:r w:rsidR="00F7238A">
              <w:rPr>
                <w:rFonts w:ascii="Verdana" w:hAnsi="Verdana"/>
                <w:sz w:val="22"/>
                <w:szCs w:val="22"/>
              </w:rPr>
              <w:t xml:space="preserve"> adesão do público. </w:t>
            </w:r>
            <w:r w:rsidR="00D44255">
              <w:rPr>
                <w:rFonts w:ascii="Verdana" w:hAnsi="Verdana"/>
                <w:sz w:val="22"/>
                <w:szCs w:val="22"/>
              </w:rPr>
              <w:t xml:space="preserve">E </w:t>
            </w:r>
            <w:r w:rsidR="00B24A0B">
              <w:rPr>
                <w:rFonts w:ascii="Verdana" w:hAnsi="Verdana"/>
                <w:sz w:val="22"/>
                <w:szCs w:val="22"/>
              </w:rPr>
              <w:t xml:space="preserve">com isso atingimos o objetivo proposto no projeto. </w:t>
            </w:r>
            <w:r w:rsidR="00D44255">
              <w:rPr>
                <w:rFonts w:ascii="Verdana" w:hAnsi="Verdana"/>
                <w:sz w:val="22"/>
                <w:szCs w:val="22"/>
              </w:rPr>
              <w:t xml:space="preserve"> </w:t>
            </w:r>
          </w:p>
          <w:p w:rsidR="00F7238A" w:rsidRDefault="00F7238A" w:rsidP="00F7238A">
            <w:pPr>
              <w:spacing w:before="60"/>
              <w:jc w:val="both"/>
              <w:rPr>
                <w:rFonts w:ascii="Verdana" w:hAnsi="Verdana"/>
                <w:sz w:val="22"/>
                <w:szCs w:val="22"/>
              </w:rPr>
            </w:pPr>
          </w:p>
          <w:p w:rsidR="002C4D3F" w:rsidRDefault="00F7238A" w:rsidP="00F7238A">
            <w:pPr>
              <w:spacing w:before="60"/>
              <w:jc w:val="both"/>
              <w:rPr>
                <w:rFonts w:ascii="Verdana" w:hAnsi="Verdana"/>
                <w:sz w:val="22"/>
                <w:szCs w:val="22"/>
              </w:rPr>
            </w:pPr>
            <w:r>
              <w:rPr>
                <w:rFonts w:ascii="Verdana" w:hAnsi="Verdana"/>
                <w:sz w:val="22"/>
                <w:szCs w:val="22"/>
              </w:rPr>
              <w:t>No geral a avaliação (mesmo que informal) de todo o público-alvo (crianças, famílias e escola) e nossa enquanto equipe foi muito satisfatória. Pode-se observar nos rostos e palavras o quanto esse projeto foi importante e somou positivamente em suas vidas individuais e na vida da comunidade como um todo. P</w:t>
            </w:r>
            <w:r w:rsidRPr="00A9508E">
              <w:rPr>
                <w:rFonts w:ascii="Verdana" w:hAnsi="Verdana"/>
                <w:sz w:val="22"/>
                <w:szCs w:val="22"/>
              </w:rPr>
              <w:t>odemos dizer</w:t>
            </w:r>
            <w:r>
              <w:rPr>
                <w:rFonts w:ascii="Verdana" w:hAnsi="Verdana"/>
                <w:sz w:val="22"/>
                <w:szCs w:val="22"/>
              </w:rPr>
              <w:t>, com todo prazer,</w:t>
            </w:r>
            <w:r w:rsidRPr="00A9508E">
              <w:rPr>
                <w:rFonts w:ascii="Verdana" w:hAnsi="Verdana"/>
                <w:sz w:val="22"/>
                <w:szCs w:val="22"/>
              </w:rPr>
              <w:t xml:space="preserve"> que o projeto atingiu totalmente as expectativas do planejado.</w:t>
            </w:r>
          </w:p>
          <w:p w:rsidR="00F7238A" w:rsidRDefault="00F7238A" w:rsidP="00F7238A">
            <w:pPr>
              <w:spacing w:before="60"/>
              <w:jc w:val="both"/>
              <w:rPr>
                <w:rFonts w:ascii="Verdana" w:hAnsi="Verdana"/>
                <w:sz w:val="16"/>
              </w:rPr>
            </w:pPr>
          </w:p>
        </w:tc>
      </w:tr>
    </w:tbl>
    <w:p w:rsidR="00103B93" w:rsidRDefault="00103B93">
      <w:pPr>
        <w:jc w:val="center"/>
        <w:rPr>
          <w:rFonts w:ascii="Verdana" w:hAnsi="Verdana"/>
          <w:sz w:val="16"/>
        </w:rPr>
      </w:pPr>
    </w:p>
    <w:p w:rsidR="00B24A0B" w:rsidRDefault="00B24A0B">
      <w:pPr>
        <w:jc w:val="center"/>
        <w:rPr>
          <w:rFonts w:ascii="Verdana" w:hAnsi="Verdana"/>
          <w:sz w:val="16"/>
        </w:rPr>
      </w:pPr>
    </w:p>
    <w:p w:rsidR="00B24A0B" w:rsidRDefault="00B24A0B">
      <w:pPr>
        <w:jc w:val="center"/>
        <w:rPr>
          <w:rFonts w:ascii="Verdana" w:hAnsi="Verdana"/>
          <w:sz w:val="16"/>
        </w:rPr>
      </w:pPr>
    </w:p>
    <w:p w:rsidR="00B24A0B" w:rsidRDefault="00B24A0B">
      <w:pPr>
        <w:jc w:val="center"/>
        <w:rPr>
          <w:rFonts w:ascii="Verdana" w:hAnsi="Verdana"/>
          <w:sz w:val="16"/>
        </w:rPr>
      </w:pPr>
    </w:p>
    <w:p w:rsidR="00841E44" w:rsidRDefault="00841E44">
      <w:pPr>
        <w:jc w:val="center"/>
        <w:rPr>
          <w:rFonts w:ascii="Verdana" w:hAnsi="Verdana"/>
          <w:sz w:val="16"/>
        </w:rPr>
      </w:pPr>
    </w:p>
    <w:tbl>
      <w:tblPr>
        <w:tblW w:w="4941" w:type="pct"/>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46"/>
        <w:gridCol w:w="4538"/>
      </w:tblGrid>
      <w:tr w:rsidR="00FE01D6" w:rsidTr="00CF4C8A">
        <w:trPr>
          <w:cantSplit/>
          <w:trHeight w:hRule="exact" w:val="369"/>
          <w:jc w:val="center"/>
        </w:trPr>
        <w:tc>
          <w:tcPr>
            <w:tcW w:w="5000" w:type="pct"/>
            <w:gridSpan w:val="2"/>
            <w:tcBorders>
              <w:bottom w:val="nil"/>
            </w:tcBorders>
            <w:shd w:val="pct5" w:color="auto" w:fill="FFFFFF"/>
          </w:tcPr>
          <w:p w:rsidR="00FE01D6" w:rsidRDefault="00FE01D6" w:rsidP="00CF4C8A">
            <w:pPr>
              <w:pStyle w:val="Ttulo1"/>
              <w:spacing w:before="40"/>
              <w:rPr>
                <w:rFonts w:ascii="Verdana" w:hAnsi="Verdana"/>
                <w:sz w:val="18"/>
              </w:rPr>
            </w:pPr>
            <w:r>
              <w:rPr>
                <w:rFonts w:ascii="Verdana" w:hAnsi="Verdana"/>
                <w:sz w:val="18"/>
              </w:rPr>
              <w:t>EQUIPE DO PROJETO</w:t>
            </w:r>
          </w:p>
        </w:tc>
      </w:tr>
      <w:tr w:rsidR="00FE01D6" w:rsidTr="00CF4C8A">
        <w:trPr>
          <w:cantSplit/>
          <w:trHeight w:hRule="exact" w:val="514"/>
          <w:jc w:val="center"/>
        </w:trPr>
        <w:tc>
          <w:tcPr>
            <w:tcW w:w="5000" w:type="pct"/>
            <w:gridSpan w:val="2"/>
            <w:tcBorders>
              <w:top w:val="nil"/>
              <w:bottom w:val="nil"/>
            </w:tcBorders>
            <w:shd w:val="pct5" w:color="auto" w:fill="FFFFFF"/>
            <w:vAlign w:val="center"/>
          </w:tcPr>
          <w:p w:rsidR="00FE01D6" w:rsidRDefault="00FE01D6" w:rsidP="00CF4C8A">
            <w:pPr>
              <w:pStyle w:val="Corpodetexto3"/>
              <w:spacing w:line="240" w:lineRule="auto"/>
            </w:pPr>
            <w:r>
              <w:t xml:space="preserve">Relacione os principais envolvidos na execução do projeto e cite as funções desempenhadas. Utilize quantas linhas precisar. </w:t>
            </w:r>
          </w:p>
        </w:tc>
      </w:tr>
      <w:tr w:rsidR="00FE01D6" w:rsidTr="00CF4C8A">
        <w:trPr>
          <w:cantSplit/>
          <w:trHeight w:hRule="exact" w:val="300"/>
          <w:jc w:val="center"/>
        </w:trPr>
        <w:tc>
          <w:tcPr>
            <w:tcW w:w="2896" w:type="pct"/>
            <w:tcBorders>
              <w:bottom w:val="single" w:sz="4" w:space="0" w:color="000000"/>
            </w:tcBorders>
            <w:shd w:val="pct5" w:color="auto" w:fill="FFFFFF"/>
            <w:vAlign w:val="center"/>
          </w:tcPr>
          <w:p w:rsidR="00FE01D6" w:rsidRDefault="00FE01D6" w:rsidP="00CF4C8A">
            <w:pPr>
              <w:spacing w:before="60"/>
              <w:jc w:val="center"/>
              <w:rPr>
                <w:rFonts w:ascii="Verdana" w:hAnsi="Verdana"/>
                <w:b/>
                <w:sz w:val="16"/>
              </w:rPr>
            </w:pPr>
            <w:r>
              <w:rPr>
                <w:rFonts w:ascii="Verdana" w:hAnsi="Verdana"/>
                <w:b/>
                <w:sz w:val="16"/>
              </w:rPr>
              <w:t>Nome</w:t>
            </w:r>
          </w:p>
        </w:tc>
        <w:tc>
          <w:tcPr>
            <w:tcW w:w="2104" w:type="pct"/>
            <w:tcBorders>
              <w:bottom w:val="single" w:sz="4" w:space="0" w:color="000000"/>
            </w:tcBorders>
            <w:shd w:val="pct5" w:color="auto" w:fill="FFFFFF"/>
          </w:tcPr>
          <w:p w:rsidR="00FE01D6" w:rsidRDefault="00FE01D6" w:rsidP="00CF4C8A">
            <w:pPr>
              <w:pStyle w:val="Ttulo1"/>
              <w:spacing w:before="60"/>
              <w:rPr>
                <w:rFonts w:ascii="Verdana" w:hAnsi="Verdana"/>
                <w:sz w:val="16"/>
              </w:rPr>
            </w:pPr>
            <w:r>
              <w:rPr>
                <w:rFonts w:ascii="Verdana" w:hAnsi="Verdana"/>
                <w:sz w:val="16"/>
              </w:rPr>
              <w:t>Função desempenhada no projeto</w:t>
            </w:r>
          </w:p>
        </w:tc>
      </w:tr>
      <w:tr w:rsidR="00FE01D6" w:rsidTr="00CF4C8A">
        <w:trPr>
          <w:cantSplit/>
          <w:trHeight w:val="309"/>
          <w:jc w:val="center"/>
        </w:trPr>
        <w:tc>
          <w:tcPr>
            <w:tcW w:w="2896" w:type="pct"/>
            <w:tcBorders>
              <w:top w:val="single" w:sz="4" w:space="0" w:color="000000"/>
              <w:left w:val="single" w:sz="4" w:space="0" w:color="000000"/>
              <w:bottom w:val="single" w:sz="4" w:space="0" w:color="000000"/>
              <w:right w:val="single" w:sz="4" w:space="0" w:color="000000"/>
            </w:tcBorders>
            <w:shd w:val="clear" w:color="auto" w:fill="FFFFFF"/>
          </w:tcPr>
          <w:p w:rsidR="00FE01D6" w:rsidRDefault="00FE01D6" w:rsidP="00CF4C8A">
            <w:pPr>
              <w:spacing w:before="60"/>
              <w:rPr>
                <w:rFonts w:ascii="Verdana" w:hAnsi="Verdana"/>
                <w:color w:val="000000"/>
                <w:sz w:val="16"/>
              </w:rPr>
            </w:pPr>
            <w:r>
              <w:rPr>
                <w:rFonts w:ascii="Verdana" w:hAnsi="Verdana"/>
                <w:color w:val="000000"/>
                <w:sz w:val="16"/>
              </w:rPr>
              <w:t>Andhielita Ferraz Gonçalves</w:t>
            </w:r>
          </w:p>
        </w:tc>
        <w:tc>
          <w:tcPr>
            <w:tcW w:w="2104" w:type="pct"/>
            <w:tcBorders>
              <w:top w:val="single" w:sz="4" w:space="0" w:color="000000"/>
              <w:left w:val="single" w:sz="4" w:space="0" w:color="000000"/>
              <w:bottom w:val="single" w:sz="4" w:space="0" w:color="000000"/>
              <w:right w:val="single" w:sz="4" w:space="0" w:color="000000"/>
            </w:tcBorders>
            <w:shd w:val="clear" w:color="auto" w:fill="FFFFFF"/>
          </w:tcPr>
          <w:p w:rsidR="00FE01D6" w:rsidRDefault="00FE01D6" w:rsidP="00CF4C8A">
            <w:pPr>
              <w:spacing w:before="60"/>
              <w:rPr>
                <w:rFonts w:ascii="Verdana" w:hAnsi="Verdana"/>
                <w:color w:val="000000"/>
                <w:sz w:val="16"/>
              </w:rPr>
            </w:pPr>
            <w:r>
              <w:rPr>
                <w:rFonts w:ascii="Verdana" w:hAnsi="Verdana"/>
                <w:color w:val="000000"/>
                <w:sz w:val="16"/>
              </w:rPr>
              <w:t>Idealizadora, coordenadora e oficineira</w:t>
            </w:r>
            <w:r w:rsidR="00B24A0B">
              <w:rPr>
                <w:rFonts w:ascii="Verdana" w:hAnsi="Verdana"/>
                <w:color w:val="000000"/>
                <w:sz w:val="16"/>
              </w:rPr>
              <w:t>/formadora</w:t>
            </w:r>
          </w:p>
        </w:tc>
      </w:tr>
      <w:tr w:rsidR="00FE01D6" w:rsidTr="00CF4C8A">
        <w:trPr>
          <w:cantSplit/>
          <w:trHeight w:val="309"/>
          <w:jc w:val="center"/>
        </w:trPr>
        <w:tc>
          <w:tcPr>
            <w:tcW w:w="2896" w:type="pct"/>
            <w:tcBorders>
              <w:top w:val="single" w:sz="4" w:space="0" w:color="000000"/>
              <w:left w:val="single" w:sz="4" w:space="0" w:color="000000"/>
              <w:bottom w:val="single" w:sz="4" w:space="0" w:color="000000"/>
              <w:right w:val="single" w:sz="4" w:space="0" w:color="000000"/>
            </w:tcBorders>
            <w:shd w:val="clear" w:color="auto" w:fill="FFFFFF"/>
          </w:tcPr>
          <w:p w:rsidR="00FE01D6" w:rsidRDefault="00FE01D6" w:rsidP="00CF4C8A">
            <w:pPr>
              <w:spacing w:before="60"/>
              <w:rPr>
                <w:rFonts w:ascii="Verdana" w:hAnsi="Verdana"/>
                <w:color w:val="000000"/>
                <w:sz w:val="16"/>
              </w:rPr>
            </w:pPr>
            <w:r>
              <w:rPr>
                <w:rFonts w:ascii="Verdana" w:hAnsi="Verdana"/>
                <w:color w:val="000000"/>
                <w:sz w:val="16"/>
              </w:rPr>
              <w:t>José Ant</w:t>
            </w:r>
            <w:r w:rsidRPr="00E4295A">
              <w:rPr>
                <w:rFonts w:ascii="Verdana" w:hAnsi="Verdana"/>
                <w:color w:val="000000"/>
                <w:sz w:val="16"/>
              </w:rPr>
              <w:t>ô</w:t>
            </w:r>
            <w:r>
              <w:rPr>
                <w:rFonts w:ascii="Verdana" w:hAnsi="Verdana"/>
                <w:color w:val="000000"/>
                <w:sz w:val="16"/>
              </w:rPr>
              <w:t xml:space="preserve">nio Monteiro </w:t>
            </w:r>
          </w:p>
        </w:tc>
        <w:tc>
          <w:tcPr>
            <w:tcW w:w="2104" w:type="pct"/>
            <w:tcBorders>
              <w:top w:val="single" w:sz="4" w:space="0" w:color="000000"/>
              <w:left w:val="single" w:sz="4" w:space="0" w:color="000000"/>
              <w:bottom w:val="single" w:sz="4" w:space="0" w:color="000000"/>
              <w:right w:val="single" w:sz="4" w:space="0" w:color="000000"/>
            </w:tcBorders>
            <w:shd w:val="clear" w:color="auto" w:fill="FFFFFF"/>
          </w:tcPr>
          <w:p w:rsidR="00FE01D6" w:rsidRDefault="00FE01D6" w:rsidP="00CF4C8A">
            <w:pPr>
              <w:spacing w:before="60"/>
              <w:rPr>
                <w:rFonts w:ascii="Verdana" w:hAnsi="Verdana"/>
                <w:color w:val="000000"/>
                <w:sz w:val="16"/>
              </w:rPr>
            </w:pPr>
            <w:r>
              <w:rPr>
                <w:rFonts w:ascii="Verdana" w:hAnsi="Verdana"/>
                <w:color w:val="000000"/>
                <w:sz w:val="16"/>
              </w:rPr>
              <w:t>Oficineiro</w:t>
            </w:r>
            <w:r w:rsidR="00B24A0B">
              <w:rPr>
                <w:rFonts w:ascii="Verdana" w:hAnsi="Verdana"/>
                <w:color w:val="000000"/>
                <w:sz w:val="16"/>
              </w:rPr>
              <w:t>/formador</w:t>
            </w:r>
          </w:p>
        </w:tc>
      </w:tr>
      <w:tr w:rsidR="00FE01D6" w:rsidTr="00CF4C8A">
        <w:trPr>
          <w:cantSplit/>
          <w:trHeight w:val="309"/>
          <w:jc w:val="center"/>
        </w:trPr>
        <w:tc>
          <w:tcPr>
            <w:tcW w:w="2896" w:type="pct"/>
            <w:tcBorders>
              <w:top w:val="single" w:sz="4" w:space="0" w:color="000000"/>
              <w:left w:val="single" w:sz="4" w:space="0" w:color="000000"/>
              <w:bottom w:val="single" w:sz="4" w:space="0" w:color="000000"/>
              <w:right w:val="single" w:sz="4" w:space="0" w:color="000000"/>
            </w:tcBorders>
            <w:shd w:val="clear" w:color="auto" w:fill="FFFFFF"/>
          </w:tcPr>
          <w:p w:rsidR="00FE01D6" w:rsidRDefault="00FE01D6" w:rsidP="00CF4C8A">
            <w:pPr>
              <w:spacing w:before="60"/>
              <w:rPr>
                <w:rFonts w:ascii="Verdana" w:hAnsi="Verdana"/>
                <w:color w:val="000000"/>
                <w:sz w:val="16"/>
              </w:rPr>
            </w:pPr>
            <w:r>
              <w:rPr>
                <w:rFonts w:ascii="Verdana" w:hAnsi="Verdana"/>
                <w:color w:val="000000"/>
                <w:sz w:val="16"/>
              </w:rPr>
              <w:t xml:space="preserve">Edson Nascimento </w:t>
            </w:r>
          </w:p>
        </w:tc>
        <w:tc>
          <w:tcPr>
            <w:tcW w:w="2104" w:type="pct"/>
            <w:tcBorders>
              <w:top w:val="single" w:sz="4" w:space="0" w:color="000000"/>
              <w:left w:val="single" w:sz="4" w:space="0" w:color="000000"/>
              <w:bottom w:val="single" w:sz="4" w:space="0" w:color="000000"/>
              <w:right w:val="single" w:sz="4" w:space="0" w:color="000000"/>
            </w:tcBorders>
            <w:shd w:val="clear" w:color="auto" w:fill="FFFFFF"/>
          </w:tcPr>
          <w:p w:rsidR="00FE01D6" w:rsidRDefault="00FE01D6" w:rsidP="00CF4C8A">
            <w:pPr>
              <w:spacing w:before="60"/>
              <w:rPr>
                <w:rFonts w:ascii="Verdana" w:hAnsi="Verdana"/>
                <w:color w:val="000000"/>
                <w:sz w:val="16"/>
              </w:rPr>
            </w:pPr>
            <w:r>
              <w:rPr>
                <w:rFonts w:ascii="Verdana" w:hAnsi="Verdana"/>
                <w:color w:val="000000"/>
                <w:sz w:val="16"/>
              </w:rPr>
              <w:t>Ofineiro</w:t>
            </w:r>
            <w:r w:rsidR="00B24A0B">
              <w:rPr>
                <w:rFonts w:ascii="Verdana" w:hAnsi="Verdana"/>
                <w:color w:val="000000"/>
                <w:sz w:val="16"/>
              </w:rPr>
              <w:t>/formador</w:t>
            </w:r>
          </w:p>
        </w:tc>
      </w:tr>
      <w:tr w:rsidR="00FE01D6" w:rsidTr="00CF4C8A">
        <w:trPr>
          <w:cantSplit/>
          <w:trHeight w:val="309"/>
          <w:jc w:val="center"/>
        </w:trPr>
        <w:tc>
          <w:tcPr>
            <w:tcW w:w="2896" w:type="pct"/>
            <w:tcBorders>
              <w:top w:val="single" w:sz="4" w:space="0" w:color="000000"/>
              <w:left w:val="single" w:sz="4" w:space="0" w:color="000000"/>
              <w:bottom w:val="single" w:sz="4" w:space="0" w:color="000000"/>
              <w:right w:val="single" w:sz="4" w:space="0" w:color="000000"/>
            </w:tcBorders>
            <w:shd w:val="clear" w:color="auto" w:fill="FFFFFF"/>
          </w:tcPr>
          <w:p w:rsidR="00FE01D6" w:rsidRDefault="00FE01D6" w:rsidP="00CF4C8A">
            <w:pPr>
              <w:spacing w:before="60"/>
              <w:rPr>
                <w:rFonts w:ascii="Verdana" w:hAnsi="Verdana"/>
                <w:color w:val="000000"/>
                <w:sz w:val="16"/>
              </w:rPr>
            </w:pPr>
            <w:r>
              <w:rPr>
                <w:rFonts w:ascii="Verdana" w:hAnsi="Verdana"/>
                <w:color w:val="000000"/>
                <w:sz w:val="16"/>
              </w:rPr>
              <w:t xml:space="preserve">Caroline Covre </w:t>
            </w:r>
          </w:p>
        </w:tc>
        <w:tc>
          <w:tcPr>
            <w:tcW w:w="2104" w:type="pct"/>
            <w:tcBorders>
              <w:top w:val="single" w:sz="4" w:space="0" w:color="000000"/>
              <w:left w:val="single" w:sz="4" w:space="0" w:color="000000"/>
              <w:bottom w:val="single" w:sz="4" w:space="0" w:color="000000"/>
              <w:right w:val="single" w:sz="4" w:space="0" w:color="000000"/>
            </w:tcBorders>
            <w:shd w:val="clear" w:color="auto" w:fill="FFFFFF"/>
          </w:tcPr>
          <w:p w:rsidR="00FE01D6" w:rsidRDefault="00FE01D6" w:rsidP="00CF4C8A">
            <w:pPr>
              <w:spacing w:before="60"/>
              <w:rPr>
                <w:rFonts w:ascii="Verdana" w:hAnsi="Verdana"/>
                <w:color w:val="000000"/>
                <w:sz w:val="16"/>
              </w:rPr>
            </w:pPr>
            <w:r>
              <w:rPr>
                <w:rFonts w:ascii="Verdana" w:hAnsi="Verdana"/>
                <w:color w:val="000000"/>
                <w:sz w:val="16"/>
              </w:rPr>
              <w:t xml:space="preserve">Fotografia e projeto </w:t>
            </w:r>
            <w:r w:rsidR="00B24A0B">
              <w:rPr>
                <w:rFonts w:ascii="Verdana" w:hAnsi="Verdana"/>
                <w:color w:val="000000"/>
                <w:sz w:val="16"/>
              </w:rPr>
              <w:t>gráfico</w:t>
            </w:r>
          </w:p>
        </w:tc>
      </w:tr>
    </w:tbl>
    <w:p w:rsidR="00FE01D6" w:rsidRDefault="00FE01D6" w:rsidP="00FE01D6">
      <w:pPr>
        <w:jc w:val="center"/>
        <w:rPr>
          <w:rFonts w:ascii="Verdana" w:hAnsi="Verdana"/>
          <w:sz w:val="18"/>
        </w:rPr>
      </w:pPr>
    </w:p>
    <w:p w:rsidR="00103B93" w:rsidRDefault="00103B93">
      <w:pPr>
        <w:jc w:val="center"/>
        <w:rPr>
          <w:rFonts w:ascii="Verdana" w:hAnsi="Verdana"/>
          <w:sz w:val="18"/>
        </w:rPr>
      </w:pPr>
    </w:p>
    <w:p w:rsidR="00FE01D6" w:rsidRDefault="00FE01D6">
      <w:pPr>
        <w:jc w:val="center"/>
        <w:rPr>
          <w:rFonts w:ascii="Verdana" w:hAnsi="Verdana"/>
          <w:sz w:val="18"/>
        </w:rPr>
      </w:pPr>
    </w:p>
    <w:p w:rsidR="00FE01D6" w:rsidRDefault="00FE01D6">
      <w:pPr>
        <w:jc w:val="center"/>
        <w:rPr>
          <w:rFonts w:ascii="Verdana" w:hAnsi="Verdana"/>
          <w:sz w:val="18"/>
        </w:rPr>
      </w:pPr>
    </w:p>
    <w:p w:rsidR="00FE01D6" w:rsidRDefault="00FE01D6">
      <w:pPr>
        <w:jc w:val="center"/>
        <w:rPr>
          <w:rFonts w:ascii="Verdana" w:hAnsi="Verdana"/>
          <w:sz w:val="18"/>
        </w:rPr>
      </w:pPr>
    </w:p>
    <w:p w:rsidR="00FE01D6" w:rsidRDefault="00FE01D6">
      <w:pPr>
        <w:jc w:val="center"/>
        <w:rPr>
          <w:rFonts w:ascii="Verdana" w:hAnsi="Verdana"/>
          <w:sz w:val="18"/>
        </w:rPr>
      </w:pPr>
    </w:p>
    <w:p w:rsidR="00B24A0B" w:rsidRDefault="00B24A0B">
      <w:pPr>
        <w:jc w:val="center"/>
        <w:rPr>
          <w:rFonts w:ascii="Verdana" w:hAnsi="Verdana"/>
          <w:sz w:val="18"/>
        </w:rPr>
      </w:pPr>
    </w:p>
    <w:p w:rsidR="00B24A0B" w:rsidRDefault="00B24A0B">
      <w:pPr>
        <w:jc w:val="center"/>
        <w:rPr>
          <w:rFonts w:ascii="Verdana" w:hAnsi="Verdana"/>
          <w:sz w:val="18"/>
        </w:rPr>
      </w:pPr>
    </w:p>
    <w:p w:rsidR="00B24A0B" w:rsidRDefault="00B24A0B">
      <w:pPr>
        <w:jc w:val="center"/>
        <w:rPr>
          <w:rFonts w:ascii="Verdana" w:hAnsi="Verdana"/>
          <w:sz w:val="18"/>
        </w:rPr>
      </w:pPr>
    </w:p>
    <w:p w:rsidR="00B24A0B" w:rsidRDefault="00B24A0B">
      <w:pPr>
        <w:jc w:val="center"/>
        <w:rPr>
          <w:rFonts w:ascii="Verdana" w:hAnsi="Verdana"/>
          <w:sz w:val="18"/>
        </w:rPr>
      </w:pPr>
    </w:p>
    <w:p w:rsidR="00B24A0B" w:rsidRDefault="00B24A0B">
      <w:pPr>
        <w:jc w:val="center"/>
        <w:rPr>
          <w:rFonts w:ascii="Verdana" w:hAnsi="Verdana"/>
          <w:sz w:val="18"/>
        </w:rPr>
      </w:pPr>
    </w:p>
    <w:p w:rsidR="00841E44" w:rsidRDefault="00841E44" w:rsidP="00163F1D">
      <w:pPr>
        <w:jc w:val="center"/>
        <w:rPr>
          <w:rFonts w:ascii="Verdana" w:hAnsi="Verdana"/>
          <w:sz w:val="18"/>
        </w:rPr>
      </w:pPr>
    </w:p>
    <w:p w:rsidR="00841E44" w:rsidRDefault="00841E44" w:rsidP="00163F1D">
      <w:pPr>
        <w:jc w:val="center"/>
        <w:rPr>
          <w:rFonts w:ascii="Verdana" w:hAnsi="Verdana"/>
          <w:sz w:val="18"/>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3"/>
      </w:tblGrid>
      <w:tr w:rsidR="00FE01D6" w:rsidTr="00A6336B">
        <w:trPr>
          <w:cantSplit/>
          <w:trHeight w:hRule="exact" w:val="300"/>
          <w:jc w:val="center"/>
        </w:trPr>
        <w:tc>
          <w:tcPr>
            <w:tcW w:w="10803" w:type="dxa"/>
            <w:tcBorders>
              <w:bottom w:val="nil"/>
            </w:tcBorders>
            <w:shd w:val="pct5" w:color="auto" w:fill="FFFFFF"/>
          </w:tcPr>
          <w:p w:rsidR="00FE01D6" w:rsidRDefault="00FE01D6" w:rsidP="00CF4C8A">
            <w:pPr>
              <w:pStyle w:val="Ttulo1"/>
              <w:spacing w:before="40"/>
              <w:rPr>
                <w:rFonts w:ascii="Verdana" w:hAnsi="Verdana"/>
                <w:sz w:val="18"/>
              </w:rPr>
            </w:pPr>
            <w:r>
              <w:rPr>
                <w:rFonts w:ascii="Verdana" w:hAnsi="Verdana"/>
                <w:sz w:val="18"/>
              </w:rPr>
              <w:lastRenderedPageBreak/>
              <w:t>DIVULGAÇÃO DO PROJETO E APRESENTAÇÃO PÚBLICA DE RESULTADOS</w:t>
            </w:r>
          </w:p>
        </w:tc>
      </w:tr>
      <w:tr w:rsidR="00FE01D6" w:rsidTr="00FE01D6">
        <w:trPr>
          <w:cantSplit/>
          <w:trHeight w:hRule="exact" w:val="596"/>
          <w:jc w:val="center"/>
        </w:trPr>
        <w:tc>
          <w:tcPr>
            <w:tcW w:w="10803" w:type="dxa"/>
            <w:tcBorders>
              <w:top w:val="nil"/>
              <w:bottom w:val="nil"/>
            </w:tcBorders>
            <w:shd w:val="pct5" w:color="auto" w:fill="FFFFFF"/>
          </w:tcPr>
          <w:p w:rsidR="00FE01D6" w:rsidRDefault="00FE01D6" w:rsidP="00CF4C8A">
            <w:pPr>
              <w:spacing w:before="60"/>
              <w:jc w:val="center"/>
              <w:rPr>
                <w:rFonts w:ascii="Verdana" w:hAnsi="Verdana"/>
                <w:sz w:val="15"/>
              </w:rPr>
            </w:pPr>
            <w:r>
              <w:rPr>
                <w:rFonts w:ascii="Verdana" w:hAnsi="Verdana"/>
                <w:sz w:val="15"/>
              </w:rPr>
              <w:t>Informe como o projeto foi divulgado, antes do início de sua execução, e as ações realizadas para dar visibilidade aos resultados alcançados com a realização do projeto.</w:t>
            </w:r>
          </w:p>
        </w:tc>
      </w:tr>
      <w:tr w:rsidR="00163F1D" w:rsidTr="00A6336B">
        <w:trPr>
          <w:cantSplit/>
          <w:jc w:val="center"/>
        </w:trPr>
        <w:tc>
          <w:tcPr>
            <w:tcW w:w="10803" w:type="dxa"/>
            <w:shd w:val="clear" w:color="auto" w:fill="FFFFFF"/>
          </w:tcPr>
          <w:p w:rsidR="00FE01D6" w:rsidRPr="00A9508E" w:rsidRDefault="00FE01D6" w:rsidP="00FE01D6">
            <w:pPr>
              <w:spacing w:before="60"/>
              <w:jc w:val="both"/>
              <w:rPr>
                <w:rFonts w:ascii="Verdana" w:hAnsi="Verdana"/>
                <w:sz w:val="22"/>
                <w:szCs w:val="22"/>
              </w:rPr>
            </w:pPr>
            <w:r w:rsidRPr="00A9508E">
              <w:rPr>
                <w:rFonts w:ascii="Verdana" w:hAnsi="Verdana"/>
                <w:sz w:val="22"/>
                <w:szCs w:val="22"/>
              </w:rPr>
              <w:t>A divulgação aconteceu</w:t>
            </w:r>
            <w:r>
              <w:rPr>
                <w:rFonts w:ascii="Verdana" w:hAnsi="Verdana"/>
                <w:sz w:val="22"/>
                <w:szCs w:val="22"/>
              </w:rPr>
              <w:t>,</w:t>
            </w:r>
            <w:r w:rsidRPr="00A9508E">
              <w:rPr>
                <w:rFonts w:ascii="Verdana" w:hAnsi="Verdana"/>
                <w:sz w:val="22"/>
                <w:szCs w:val="22"/>
              </w:rPr>
              <w:t xml:space="preserve"> </w:t>
            </w:r>
            <w:r>
              <w:rPr>
                <w:rFonts w:ascii="Verdana" w:hAnsi="Verdana"/>
                <w:sz w:val="22"/>
                <w:szCs w:val="22"/>
              </w:rPr>
              <w:t xml:space="preserve">antes do início do projeto, </w:t>
            </w:r>
            <w:r w:rsidRPr="00A9508E">
              <w:rPr>
                <w:rFonts w:ascii="Verdana" w:hAnsi="Verdana"/>
                <w:sz w:val="22"/>
                <w:szCs w:val="22"/>
              </w:rPr>
              <w:t>na escola EMEIEF de Santa Luzia do Azul e na comunidade do distrito por meio de folder, cartaz e conversa p</w:t>
            </w:r>
            <w:r>
              <w:rPr>
                <w:rFonts w:ascii="Verdana" w:hAnsi="Verdana"/>
                <w:sz w:val="22"/>
                <w:szCs w:val="22"/>
              </w:rPr>
              <w:t>essoal c</w:t>
            </w:r>
            <w:r w:rsidRPr="00A9508E">
              <w:rPr>
                <w:rFonts w:ascii="Verdana" w:hAnsi="Verdana"/>
                <w:sz w:val="22"/>
                <w:szCs w:val="22"/>
              </w:rPr>
              <w:t>om o público-alvo promovida pela idealizadora, coordenadora e oficineira</w:t>
            </w:r>
            <w:r>
              <w:rPr>
                <w:rFonts w:ascii="Verdana" w:hAnsi="Verdana"/>
                <w:sz w:val="22"/>
                <w:szCs w:val="22"/>
              </w:rPr>
              <w:t>/formadora</w:t>
            </w:r>
            <w:r w:rsidRPr="00A9508E">
              <w:rPr>
                <w:rFonts w:ascii="Verdana" w:hAnsi="Verdana"/>
                <w:sz w:val="22"/>
                <w:szCs w:val="22"/>
              </w:rPr>
              <w:t xml:space="preserve"> Andhielita Ferraz Go</w:t>
            </w:r>
            <w:r>
              <w:rPr>
                <w:rFonts w:ascii="Verdana" w:hAnsi="Verdana"/>
                <w:sz w:val="22"/>
                <w:szCs w:val="22"/>
              </w:rPr>
              <w:t>nçalves, onde foi explicado</w:t>
            </w:r>
            <w:r w:rsidRPr="00A9508E">
              <w:rPr>
                <w:rFonts w:ascii="Verdana" w:hAnsi="Verdana"/>
                <w:sz w:val="22"/>
                <w:szCs w:val="22"/>
              </w:rPr>
              <w:t xml:space="preserve"> </w:t>
            </w:r>
            <w:r>
              <w:rPr>
                <w:rFonts w:ascii="Verdana" w:hAnsi="Verdana"/>
                <w:sz w:val="22"/>
                <w:szCs w:val="22"/>
              </w:rPr>
              <w:t>sobre o planejamento das ações, o que se pretendia alcançar, a programação, informações</w:t>
            </w:r>
            <w:r w:rsidRPr="00A9508E">
              <w:rPr>
                <w:rFonts w:ascii="Verdana" w:hAnsi="Verdana"/>
                <w:sz w:val="22"/>
                <w:szCs w:val="22"/>
              </w:rPr>
              <w:t xml:space="preserve"> </w:t>
            </w:r>
            <w:r>
              <w:rPr>
                <w:rFonts w:ascii="Verdana" w:hAnsi="Verdana"/>
                <w:sz w:val="22"/>
                <w:szCs w:val="22"/>
              </w:rPr>
              <w:t>sobre os oficineiros/formadores</w:t>
            </w:r>
            <w:r w:rsidRPr="00A9508E">
              <w:rPr>
                <w:rFonts w:ascii="Verdana" w:hAnsi="Verdana"/>
                <w:sz w:val="22"/>
                <w:szCs w:val="22"/>
              </w:rPr>
              <w:t xml:space="preserve"> e demais informações de acordo com as dúvidas que iam surgindo.</w:t>
            </w:r>
            <w:r>
              <w:rPr>
                <w:rFonts w:ascii="Verdana" w:hAnsi="Verdana"/>
                <w:sz w:val="22"/>
                <w:szCs w:val="22"/>
              </w:rPr>
              <w:t xml:space="preserve"> </w:t>
            </w:r>
          </w:p>
          <w:p w:rsidR="00FE01D6" w:rsidRDefault="00FE01D6" w:rsidP="00FE01D6">
            <w:pPr>
              <w:spacing w:before="60"/>
              <w:jc w:val="both"/>
              <w:rPr>
                <w:rFonts w:ascii="Verdana" w:hAnsi="Verdana"/>
                <w:sz w:val="22"/>
                <w:szCs w:val="22"/>
              </w:rPr>
            </w:pPr>
          </w:p>
          <w:p w:rsidR="00FE01D6" w:rsidRPr="00A9508E" w:rsidRDefault="00FE01D6" w:rsidP="00FE01D6">
            <w:pPr>
              <w:spacing w:before="60"/>
              <w:jc w:val="both"/>
              <w:rPr>
                <w:rFonts w:ascii="Verdana" w:hAnsi="Verdana"/>
                <w:sz w:val="22"/>
                <w:szCs w:val="22"/>
              </w:rPr>
            </w:pPr>
            <w:r w:rsidRPr="00A9508E">
              <w:rPr>
                <w:rFonts w:ascii="Verdana" w:hAnsi="Verdana"/>
                <w:sz w:val="22"/>
                <w:szCs w:val="22"/>
              </w:rPr>
              <w:t xml:space="preserve">Para ampliar o alcance da divulgação </w:t>
            </w:r>
            <w:r>
              <w:rPr>
                <w:rFonts w:ascii="Verdana" w:hAnsi="Verdana"/>
                <w:sz w:val="22"/>
                <w:szCs w:val="22"/>
              </w:rPr>
              <w:t>e da manutenção das informações</w:t>
            </w:r>
            <w:r w:rsidRPr="00A9508E">
              <w:rPr>
                <w:rFonts w:ascii="Verdana" w:hAnsi="Verdana"/>
                <w:sz w:val="22"/>
                <w:szCs w:val="22"/>
              </w:rPr>
              <w:t xml:space="preserve">, </w:t>
            </w:r>
            <w:r>
              <w:rPr>
                <w:rFonts w:ascii="Verdana" w:hAnsi="Verdana"/>
                <w:sz w:val="22"/>
                <w:szCs w:val="22"/>
              </w:rPr>
              <w:t>foi criado</w:t>
            </w:r>
            <w:r w:rsidRPr="00A9508E">
              <w:rPr>
                <w:rFonts w:ascii="Verdana" w:hAnsi="Verdana"/>
                <w:sz w:val="22"/>
                <w:szCs w:val="22"/>
              </w:rPr>
              <w:t xml:space="preserve"> uma f</w:t>
            </w:r>
            <w:r>
              <w:rPr>
                <w:rFonts w:ascii="Verdana" w:hAnsi="Verdana"/>
                <w:sz w:val="22"/>
                <w:szCs w:val="22"/>
              </w:rPr>
              <w:t xml:space="preserve">anpage do projeto no facebook </w:t>
            </w:r>
            <w:r w:rsidR="00B24A0B">
              <w:rPr>
                <w:rFonts w:ascii="Verdana" w:hAnsi="Verdana"/>
                <w:sz w:val="22"/>
                <w:szCs w:val="22"/>
              </w:rPr>
              <w:t xml:space="preserve">(facebook.com/sobreobrincareseusbrinquedos) </w:t>
            </w:r>
            <w:r>
              <w:rPr>
                <w:rFonts w:ascii="Verdana" w:hAnsi="Verdana"/>
                <w:sz w:val="22"/>
                <w:szCs w:val="22"/>
              </w:rPr>
              <w:t>e um perfil no instagram</w:t>
            </w:r>
            <w:r w:rsidR="00B24A0B">
              <w:rPr>
                <w:rFonts w:ascii="Verdana" w:hAnsi="Verdana"/>
                <w:sz w:val="22"/>
                <w:szCs w:val="22"/>
              </w:rPr>
              <w:t xml:space="preserve"> (@sobreobrincar)</w:t>
            </w:r>
            <w:r>
              <w:rPr>
                <w:rFonts w:ascii="Verdana" w:hAnsi="Verdana"/>
                <w:sz w:val="22"/>
                <w:szCs w:val="22"/>
              </w:rPr>
              <w:t xml:space="preserve">. Neles </w:t>
            </w:r>
            <w:r w:rsidRPr="00A9508E">
              <w:rPr>
                <w:rFonts w:ascii="Verdana" w:hAnsi="Verdana"/>
                <w:sz w:val="22"/>
                <w:szCs w:val="22"/>
              </w:rPr>
              <w:t>e</w:t>
            </w:r>
            <w:r>
              <w:rPr>
                <w:rFonts w:ascii="Verdana" w:hAnsi="Verdana"/>
                <w:sz w:val="22"/>
                <w:szCs w:val="22"/>
              </w:rPr>
              <w:t>st</w:t>
            </w:r>
            <w:r w:rsidRPr="00A9508E">
              <w:rPr>
                <w:rFonts w:ascii="Verdana" w:hAnsi="Verdana"/>
                <w:sz w:val="22"/>
                <w:szCs w:val="22"/>
              </w:rPr>
              <w:t xml:space="preserve">ão postados conteúdos que </w:t>
            </w:r>
            <w:r w:rsidR="00B24A0B">
              <w:rPr>
                <w:rFonts w:ascii="Verdana" w:hAnsi="Verdana"/>
                <w:sz w:val="22"/>
                <w:szCs w:val="22"/>
              </w:rPr>
              <w:t>estimularão</w:t>
            </w:r>
            <w:r w:rsidRPr="00A9508E">
              <w:rPr>
                <w:rFonts w:ascii="Verdana" w:hAnsi="Verdana"/>
                <w:sz w:val="22"/>
                <w:szCs w:val="22"/>
              </w:rPr>
              <w:t xml:space="preserve"> a adesão do público ao projeto, assim como </w:t>
            </w:r>
            <w:r>
              <w:rPr>
                <w:rFonts w:ascii="Verdana" w:hAnsi="Verdana"/>
                <w:sz w:val="22"/>
                <w:szCs w:val="22"/>
              </w:rPr>
              <w:t xml:space="preserve">serviu/serve para </w:t>
            </w:r>
            <w:r w:rsidRPr="00A9508E">
              <w:rPr>
                <w:rFonts w:ascii="Verdana" w:hAnsi="Verdana"/>
                <w:sz w:val="22"/>
                <w:szCs w:val="22"/>
              </w:rPr>
              <w:t>prest</w:t>
            </w:r>
            <w:r>
              <w:rPr>
                <w:rFonts w:ascii="Verdana" w:hAnsi="Verdana"/>
                <w:sz w:val="22"/>
                <w:szCs w:val="22"/>
              </w:rPr>
              <w:t xml:space="preserve">ar </w:t>
            </w:r>
            <w:r w:rsidRPr="00A9508E">
              <w:rPr>
                <w:rFonts w:ascii="Verdana" w:hAnsi="Verdana"/>
                <w:sz w:val="22"/>
                <w:szCs w:val="22"/>
              </w:rPr>
              <w:t>conta dos resultados alcançados ao longo de sua execução e em sua conclusão.</w:t>
            </w:r>
          </w:p>
          <w:p w:rsidR="00163F1D" w:rsidRDefault="00163F1D" w:rsidP="00A6336B">
            <w:pPr>
              <w:spacing w:before="60"/>
              <w:jc w:val="both"/>
              <w:rPr>
                <w:rFonts w:ascii="Verdana" w:hAnsi="Verdana"/>
                <w:color w:val="000000"/>
                <w:sz w:val="16"/>
              </w:rPr>
            </w:pPr>
          </w:p>
        </w:tc>
      </w:tr>
    </w:tbl>
    <w:p w:rsidR="00163F1D" w:rsidRDefault="00163F1D" w:rsidP="00163F1D">
      <w:pPr>
        <w:jc w:val="center"/>
        <w:rPr>
          <w:rFonts w:ascii="Verdana" w:hAnsi="Verdana"/>
          <w:sz w:val="18"/>
        </w:rPr>
      </w:pPr>
    </w:p>
    <w:p w:rsidR="0040152D" w:rsidRDefault="0040152D" w:rsidP="00163F1D">
      <w:pPr>
        <w:jc w:val="center"/>
        <w:rPr>
          <w:rFonts w:ascii="Verdana" w:hAnsi="Verdana"/>
          <w:sz w:val="18"/>
        </w:rPr>
      </w:pPr>
    </w:p>
    <w:p w:rsidR="0040152D" w:rsidRDefault="0040152D" w:rsidP="00163F1D">
      <w:pPr>
        <w:jc w:val="center"/>
        <w:rPr>
          <w:rFonts w:ascii="Verdana" w:hAnsi="Verdana"/>
          <w:sz w:val="18"/>
        </w:rPr>
      </w:pPr>
    </w:p>
    <w:p w:rsidR="00CE1F8D" w:rsidRDefault="00CE1F8D" w:rsidP="00FE22B0">
      <w:pPr>
        <w:rPr>
          <w:highlight w:val="yellow"/>
        </w:rPr>
      </w:pPr>
    </w:p>
    <w:p w:rsidR="00FE01D6" w:rsidRDefault="00FE01D6" w:rsidP="00FE22B0">
      <w:pPr>
        <w:rPr>
          <w:highlight w:val="yellow"/>
        </w:rPr>
      </w:pPr>
    </w:p>
    <w:p w:rsidR="00FE01D6" w:rsidRDefault="00FE01D6" w:rsidP="00FE22B0">
      <w:pPr>
        <w:rPr>
          <w:highlight w:val="yellow"/>
        </w:rPr>
      </w:pPr>
    </w:p>
    <w:p w:rsidR="00FE01D6" w:rsidRDefault="00FE01D6" w:rsidP="00FE22B0">
      <w:pPr>
        <w:rPr>
          <w:highlight w:val="yellow"/>
        </w:rPr>
      </w:pPr>
    </w:p>
    <w:p w:rsidR="00FE01D6" w:rsidRDefault="00FE01D6" w:rsidP="00FE01D6">
      <w:pPr>
        <w:pStyle w:val="Standard"/>
        <w:jc w:val="center"/>
        <w:rPr>
          <w:rFonts w:ascii="Arial" w:hAnsi="Arial" w:cs="Arial"/>
          <w:sz w:val="20"/>
          <w:szCs w:val="22"/>
        </w:rPr>
      </w:pPr>
      <w:r>
        <w:rPr>
          <w:rFonts w:ascii="Arial" w:hAnsi="Arial" w:cs="Arial"/>
          <w:sz w:val="20"/>
          <w:szCs w:val="22"/>
        </w:rPr>
        <w:t xml:space="preserve">Vitória, </w:t>
      </w:r>
      <w:r w:rsidR="00B24A0B">
        <w:rPr>
          <w:rFonts w:ascii="Arial" w:hAnsi="Arial" w:cs="Arial"/>
          <w:sz w:val="20"/>
          <w:szCs w:val="22"/>
          <w:u w:val="single"/>
        </w:rPr>
        <w:t>31</w:t>
      </w:r>
      <w:r>
        <w:rPr>
          <w:rFonts w:ascii="Arial" w:hAnsi="Arial" w:cs="Arial"/>
          <w:sz w:val="20"/>
          <w:szCs w:val="22"/>
        </w:rPr>
        <w:t xml:space="preserve"> de </w:t>
      </w:r>
      <w:r w:rsidR="00B24A0B">
        <w:rPr>
          <w:rFonts w:ascii="Arial" w:hAnsi="Arial" w:cs="Arial"/>
          <w:sz w:val="20"/>
          <w:szCs w:val="22"/>
        </w:rPr>
        <w:t>agosto</w:t>
      </w:r>
      <w:r>
        <w:rPr>
          <w:rFonts w:ascii="Arial" w:hAnsi="Arial" w:cs="Arial"/>
          <w:sz w:val="20"/>
          <w:szCs w:val="22"/>
        </w:rPr>
        <w:t xml:space="preserve"> de 2017</w:t>
      </w:r>
    </w:p>
    <w:p w:rsidR="00FE01D6" w:rsidRDefault="00FE01D6" w:rsidP="00FE01D6">
      <w:pPr>
        <w:pStyle w:val="Standard"/>
        <w:jc w:val="center"/>
      </w:pPr>
    </w:p>
    <w:p w:rsidR="00FE01D6" w:rsidRDefault="00FE01D6" w:rsidP="00FE01D6">
      <w:pPr>
        <w:pStyle w:val="Standard"/>
      </w:pPr>
    </w:p>
    <w:p w:rsidR="00FE01D6" w:rsidRDefault="00FE01D6" w:rsidP="00FE01D6">
      <w:pPr>
        <w:pStyle w:val="Standard"/>
        <w:rPr>
          <w:rFonts w:ascii="Calibri" w:eastAsia="ArialMT" w:hAnsi="Calibri" w:cs="ArialMT"/>
          <w:sz w:val="22"/>
          <w:szCs w:val="22"/>
        </w:rPr>
      </w:pPr>
    </w:p>
    <w:p w:rsidR="00FE01D6" w:rsidRDefault="00FE01D6" w:rsidP="00FE01D6">
      <w:pPr>
        <w:pStyle w:val="Standard"/>
        <w:jc w:val="center"/>
      </w:pPr>
      <w:r>
        <w:rPr>
          <w:rFonts w:ascii="Calibri" w:eastAsia="ArialMT" w:hAnsi="Calibri" w:cs="ArialMT"/>
          <w:sz w:val="22"/>
          <w:szCs w:val="22"/>
        </w:rPr>
        <w:t>__________________________________________________</w:t>
      </w:r>
    </w:p>
    <w:p w:rsidR="00FE01D6" w:rsidRPr="0008719A" w:rsidRDefault="00B24A0B" w:rsidP="00FE01D6">
      <w:pPr>
        <w:jc w:val="center"/>
        <w:rPr>
          <w:lang w:eastAsia="zh-CN" w:bidi="hi-IN"/>
        </w:rPr>
      </w:pPr>
      <w:r>
        <w:rPr>
          <w:rFonts w:eastAsia="ArialMT" w:cs="ArialMT"/>
          <w:sz w:val="22"/>
        </w:rPr>
        <w:t>Assinatura da</w:t>
      </w:r>
      <w:r w:rsidR="00FE01D6">
        <w:rPr>
          <w:rFonts w:eastAsia="ArialMT" w:cs="ArialMT"/>
          <w:sz w:val="22"/>
        </w:rPr>
        <w:t xml:space="preserve"> proponente</w:t>
      </w:r>
    </w:p>
    <w:p w:rsidR="00FE01D6" w:rsidRDefault="00FE01D6" w:rsidP="00FE01D6">
      <w:pPr>
        <w:jc w:val="center"/>
        <w:rPr>
          <w:rFonts w:ascii="Verdana" w:hAnsi="Verdana"/>
          <w:sz w:val="18"/>
        </w:rPr>
      </w:pPr>
    </w:p>
    <w:p w:rsidR="00FE01D6" w:rsidRDefault="00FE01D6" w:rsidP="00FE01D6">
      <w:pPr>
        <w:jc w:val="center"/>
        <w:rPr>
          <w:rFonts w:ascii="Verdana" w:hAnsi="Verdana"/>
          <w:sz w:val="18"/>
        </w:rPr>
      </w:pPr>
    </w:p>
    <w:p w:rsidR="00FE01D6" w:rsidRDefault="00FE01D6" w:rsidP="00FE22B0">
      <w:pPr>
        <w:rPr>
          <w:highlight w:val="yellow"/>
        </w:rPr>
      </w:pPr>
    </w:p>
    <w:p w:rsidR="00FE01D6" w:rsidRDefault="00FE01D6" w:rsidP="00FE22B0">
      <w:pPr>
        <w:rPr>
          <w:highlight w:val="yellow"/>
        </w:rPr>
      </w:pPr>
    </w:p>
    <w:p w:rsidR="00FE01D6" w:rsidRDefault="00FE01D6" w:rsidP="00FE01D6">
      <w:pPr>
        <w:jc w:val="both"/>
        <w:rPr>
          <w:rFonts w:ascii="Arial" w:hAnsi="Arial" w:cs="Arial"/>
          <w:b/>
          <w:sz w:val="22"/>
          <w:szCs w:val="22"/>
        </w:rPr>
      </w:pPr>
    </w:p>
    <w:p w:rsidR="00FE01D6" w:rsidRDefault="00FE01D6" w:rsidP="00FE01D6">
      <w:pPr>
        <w:jc w:val="both"/>
        <w:rPr>
          <w:rFonts w:ascii="Arial" w:hAnsi="Arial" w:cs="Arial"/>
          <w:b/>
          <w:sz w:val="22"/>
          <w:szCs w:val="22"/>
        </w:rPr>
      </w:pPr>
    </w:p>
    <w:p w:rsidR="00FE01D6" w:rsidRDefault="00FE01D6" w:rsidP="00FE01D6">
      <w:pPr>
        <w:jc w:val="both"/>
        <w:rPr>
          <w:rFonts w:ascii="Arial" w:hAnsi="Arial" w:cs="Arial"/>
          <w:b/>
          <w:sz w:val="22"/>
          <w:szCs w:val="22"/>
        </w:rPr>
      </w:pPr>
    </w:p>
    <w:p w:rsidR="00FE01D6" w:rsidRDefault="00FE01D6" w:rsidP="00FE01D6">
      <w:pPr>
        <w:jc w:val="both"/>
        <w:rPr>
          <w:rFonts w:ascii="Arial" w:hAnsi="Arial" w:cs="Arial"/>
          <w:b/>
          <w:sz w:val="22"/>
          <w:szCs w:val="22"/>
        </w:rPr>
      </w:pPr>
    </w:p>
    <w:p w:rsidR="00FE01D6" w:rsidRDefault="00FE01D6" w:rsidP="00FE01D6">
      <w:pPr>
        <w:jc w:val="both"/>
        <w:rPr>
          <w:rFonts w:ascii="Arial" w:hAnsi="Arial" w:cs="Arial"/>
          <w:b/>
          <w:sz w:val="22"/>
          <w:szCs w:val="22"/>
        </w:rPr>
      </w:pPr>
    </w:p>
    <w:p w:rsidR="00FE01D6" w:rsidRPr="00D64B54" w:rsidRDefault="00FE01D6" w:rsidP="00FE01D6">
      <w:pPr>
        <w:jc w:val="both"/>
        <w:rPr>
          <w:rFonts w:ascii="Arial" w:hAnsi="Arial" w:cs="Arial"/>
          <w:b/>
          <w:sz w:val="22"/>
          <w:szCs w:val="22"/>
        </w:rPr>
      </w:pPr>
      <w:r w:rsidRPr="00D64B54">
        <w:rPr>
          <w:rFonts w:ascii="Arial" w:hAnsi="Arial" w:cs="Arial"/>
          <w:b/>
          <w:sz w:val="22"/>
          <w:szCs w:val="22"/>
        </w:rPr>
        <w:t>Instruções para elaboração do relatório:</w:t>
      </w:r>
    </w:p>
    <w:p w:rsidR="00FE01D6" w:rsidRPr="00D64B54" w:rsidRDefault="00FE01D6" w:rsidP="00FE01D6">
      <w:pPr>
        <w:jc w:val="both"/>
        <w:rPr>
          <w:rFonts w:ascii="Arial" w:hAnsi="Arial" w:cs="Arial"/>
          <w:sz w:val="22"/>
          <w:szCs w:val="22"/>
        </w:rPr>
      </w:pPr>
    </w:p>
    <w:p w:rsidR="00FE01D6" w:rsidRDefault="00FE01D6" w:rsidP="00FE01D6">
      <w:pPr>
        <w:jc w:val="both"/>
        <w:rPr>
          <w:rFonts w:ascii="Arial" w:hAnsi="Arial" w:cs="Arial"/>
          <w:sz w:val="22"/>
          <w:szCs w:val="22"/>
        </w:rPr>
      </w:pPr>
      <w:r>
        <w:rPr>
          <w:rFonts w:ascii="Arial" w:hAnsi="Arial" w:cs="Arial"/>
          <w:sz w:val="22"/>
          <w:szCs w:val="22"/>
        </w:rPr>
        <w:t>1) Preencher este modelo de relatório ou elaborar o relatório contendo as informações do modelo.</w:t>
      </w:r>
    </w:p>
    <w:p w:rsidR="00FE01D6" w:rsidRDefault="00FE01D6" w:rsidP="00FE01D6">
      <w:pPr>
        <w:jc w:val="both"/>
        <w:rPr>
          <w:rFonts w:ascii="Arial" w:hAnsi="Arial" w:cs="Arial"/>
          <w:sz w:val="22"/>
          <w:szCs w:val="22"/>
        </w:rPr>
      </w:pPr>
    </w:p>
    <w:p w:rsidR="00FE01D6" w:rsidRDefault="00FE01D6" w:rsidP="00FE01D6">
      <w:pPr>
        <w:jc w:val="both"/>
        <w:rPr>
          <w:rFonts w:ascii="Arial" w:hAnsi="Arial" w:cs="Arial"/>
          <w:sz w:val="22"/>
          <w:szCs w:val="22"/>
        </w:rPr>
      </w:pPr>
      <w:r>
        <w:rPr>
          <w:rFonts w:ascii="Arial" w:hAnsi="Arial" w:cs="Arial"/>
          <w:sz w:val="22"/>
          <w:szCs w:val="22"/>
        </w:rPr>
        <w:t>2) Anexar ao relatório fotografias e outros materiais e documentos que comprovem a execução do projeto, das ações realizadas, dos participantes.</w:t>
      </w:r>
    </w:p>
    <w:p w:rsidR="00FE01D6" w:rsidRDefault="00FE01D6" w:rsidP="00FE01D6">
      <w:pPr>
        <w:jc w:val="both"/>
        <w:rPr>
          <w:rFonts w:ascii="Arial" w:hAnsi="Arial" w:cs="Arial"/>
          <w:sz w:val="22"/>
          <w:szCs w:val="22"/>
        </w:rPr>
      </w:pPr>
    </w:p>
    <w:p w:rsidR="00FE01D6" w:rsidRDefault="00FE01D6" w:rsidP="00FE01D6">
      <w:pPr>
        <w:jc w:val="both"/>
        <w:rPr>
          <w:rFonts w:ascii="Arial" w:hAnsi="Arial" w:cs="Arial"/>
          <w:sz w:val="22"/>
          <w:szCs w:val="22"/>
        </w:rPr>
      </w:pPr>
      <w:r>
        <w:rPr>
          <w:rFonts w:ascii="Arial" w:hAnsi="Arial" w:cs="Arial"/>
          <w:sz w:val="22"/>
          <w:szCs w:val="22"/>
        </w:rPr>
        <w:t>3) Anexar ao relatório cópias dos materiais de divulgação elaborados (cartaz, folder, panfleto, convite, e-mail marketing, etc.) e das publicações ocorridas na mídia, sobre a execução do projeto, se houver.</w:t>
      </w:r>
    </w:p>
    <w:p w:rsidR="00FE01D6" w:rsidRDefault="00FE01D6" w:rsidP="00FE01D6">
      <w:pPr>
        <w:jc w:val="both"/>
        <w:rPr>
          <w:rFonts w:ascii="Arial" w:hAnsi="Arial" w:cs="Arial"/>
          <w:sz w:val="22"/>
          <w:szCs w:val="22"/>
        </w:rPr>
      </w:pPr>
    </w:p>
    <w:p w:rsidR="00FE01D6" w:rsidRDefault="00FE01D6" w:rsidP="00FE01D6">
      <w:pPr>
        <w:jc w:val="both"/>
        <w:rPr>
          <w:rFonts w:ascii="Arial" w:hAnsi="Arial" w:cs="Arial"/>
          <w:sz w:val="22"/>
          <w:szCs w:val="22"/>
        </w:rPr>
      </w:pPr>
      <w:r>
        <w:rPr>
          <w:rFonts w:ascii="Arial" w:hAnsi="Arial" w:cs="Arial"/>
          <w:sz w:val="22"/>
          <w:szCs w:val="22"/>
        </w:rPr>
        <w:t>4) Anexar ao relatório cópias das notas fiscais de bens e materiais permanentes adquiridos com recursos do prêmio, caso haja previsão dessas aquisições no projeto contemplado.</w:t>
      </w:r>
    </w:p>
    <w:p w:rsidR="00FE01D6" w:rsidRDefault="00FE01D6" w:rsidP="00FE01D6">
      <w:pPr>
        <w:jc w:val="both"/>
        <w:rPr>
          <w:rFonts w:ascii="Arial" w:hAnsi="Arial" w:cs="Arial"/>
          <w:sz w:val="22"/>
          <w:szCs w:val="22"/>
        </w:rPr>
      </w:pPr>
    </w:p>
    <w:p w:rsidR="00FE01D6" w:rsidRPr="00D64B54" w:rsidRDefault="00FE01D6" w:rsidP="00FE01D6">
      <w:pPr>
        <w:jc w:val="both"/>
        <w:rPr>
          <w:rFonts w:ascii="Arial" w:hAnsi="Arial" w:cs="Arial"/>
          <w:sz w:val="22"/>
          <w:szCs w:val="22"/>
        </w:rPr>
      </w:pPr>
      <w:r>
        <w:rPr>
          <w:rFonts w:ascii="Arial" w:hAnsi="Arial" w:cs="Arial"/>
          <w:sz w:val="22"/>
          <w:szCs w:val="22"/>
        </w:rPr>
        <w:t>5) Anexar ao relatório cópias de lista de participantes, certificados, etc, de acordo com o projeto.</w:t>
      </w:r>
    </w:p>
    <w:p w:rsidR="00FE01D6" w:rsidRDefault="00FE01D6" w:rsidP="00FE22B0">
      <w:pPr>
        <w:rPr>
          <w:highlight w:val="yellow"/>
        </w:rPr>
      </w:pPr>
    </w:p>
    <w:p w:rsidR="00CE1F8D" w:rsidRDefault="00CE1F8D" w:rsidP="00FE22B0">
      <w:pPr>
        <w:rPr>
          <w:highlight w:val="yellow"/>
        </w:rPr>
      </w:pPr>
    </w:p>
    <w:p w:rsidR="00CE1F8D" w:rsidRDefault="00CE1F8D" w:rsidP="00FE22B0">
      <w:pPr>
        <w:rPr>
          <w:highlight w:val="yellow"/>
        </w:rPr>
      </w:pPr>
    </w:p>
    <w:p w:rsidR="00CE1F8D" w:rsidRDefault="00CE1F8D" w:rsidP="00FE22B0">
      <w:pPr>
        <w:rPr>
          <w:highlight w:val="yellow"/>
        </w:rPr>
      </w:pPr>
    </w:p>
    <w:sectPr w:rsidR="00CE1F8D" w:rsidSect="002A0205">
      <w:headerReference w:type="default" r:id="rId8"/>
      <w:footerReference w:type="even" r:id="rId9"/>
      <w:footerReference w:type="default" r:id="rId10"/>
      <w:pgSz w:w="11907" w:h="16840" w:code="9"/>
      <w:pgMar w:top="454" w:right="567" w:bottom="454" w:left="567" w:header="426"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E2B" w:rsidRDefault="00A35E2B">
      <w:r>
        <w:separator/>
      </w:r>
    </w:p>
  </w:endnote>
  <w:endnote w:type="continuationSeparator" w:id="1">
    <w:p w:rsidR="00A35E2B" w:rsidRDefault="00A35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MT">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95" w:rsidRDefault="001C078F">
    <w:pPr>
      <w:pStyle w:val="Rodap"/>
      <w:framePr w:wrap="around" w:vAnchor="text" w:hAnchor="margin" w:xAlign="right" w:y="1"/>
      <w:rPr>
        <w:rStyle w:val="Nmerodepgina"/>
      </w:rPr>
    </w:pPr>
    <w:r>
      <w:rPr>
        <w:rStyle w:val="Nmerodepgina"/>
      </w:rPr>
      <w:fldChar w:fldCharType="begin"/>
    </w:r>
    <w:r w:rsidR="00867695">
      <w:rPr>
        <w:rStyle w:val="Nmerodepgina"/>
      </w:rPr>
      <w:instrText xml:space="preserve">PAGE  </w:instrText>
    </w:r>
    <w:r>
      <w:rPr>
        <w:rStyle w:val="Nmerodepgina"/>
      </w:rPr>
      <w:fldChar w:fldCharType="end"/>
    </w:r>
  </w:p>
  <w:p w:rsidR="00867695" w:rsidRDefault="0086769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95" w:rsidRDefault="0086769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E2B" w:rsidRDefault="00A35E2B">
      <w:r>
        <w:separator/>
      </w:r>
    </w:p>
  </w:footnote>
  <w:footnote w:type="continuationSeparator" w:id="1">
    <w:p w:rsidR="00A35E2B" w:rsidRDefault="00A35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95" w:rsidRDefault="00867695" w:rsidP="005940FE">
    <w:pPr>
      <w:pStyle w:val="Cabealho"/>
      <w:tabs>
        <w:tab w:val="left" w:pos="8080"/>
      </w:tabs>
      <w:rPr>
        <w:rFonts w:ascii="Verdana" w:hAnsi="Verdana"/>
        <w:sz w:val="17"/>
      </w:rPr>
    </w:pPr>
  </w:p>
  <w:p w:rsidR="00867695" w:rsidRDefault="00867695" w:rsidP="005940FE">
    <w:pPr>
      <w:pStyle w:val="Cabealho"/>
      <w:tabs>
        <w:tab w:val="left" w:pos="8080"/>
      </w:tabs>
      <w:rPr>
        <w:rFonts w:ascii="Verdana" w:hAnsi="Verdana"/>
        <w:sz w:val="17"/>
      </w:rPr>
    </w:pPr>
  </w:p>
  <w:p w:rsidR="00867695" w:rsidRDefault="00867695" w:rsidP="005940FE">
    <w:pPr>
      <w:pStyle w:val="Cabealho"/>
      <w:tabs>
        <w:tab w:val="left" w:pos="8080"/>
      </w:tabs>
      <w:rPr>
        <w:rFonts w:ascii="Verdana" w:hAnsi="Verdana"/>
        <w:sz w:val="17"/>
      </w:rPr>
    </w:pPr>
  </w:p>
  <w:p w:rsidR="00867695" w:rsidRDefault="00867695" w:rsidP="005940FE">
    <w:pPr>
      <w:pStyle w:val="Cabealho"/>
      <w:tabs>
        <w:tab w:val="left" w:pos="8080"/>
      </w:tabs>
      <w:rPr>
        <w:rFonts w:ascii="Verdana" w:hAnsi="Verdana"/>
        <w:sz w:val="17"/>
      </w:rPr>
    </w:pPr>
  </w:p>
  <w:p w:rsidR="00867695" w:rsidRDefault="00867695" w:rsidP="005940FE">
    <w:pPr>
      <w:pStyle w:val="Cabealho"/>
      <w:tabs>
        <w:tab w:val="left" w:pos="8080"/>
      </w:tabs>
      <w:rPr>
        <w:rFonts w:ascii="Verdana" w:hAnsi="Verdana"/>
        <w:sz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42E20"/>
    <w:multiLevelType w:val="singleLevel"/>
    <w:tmpl w:val="8B18B6B6"/>
    <w:lvl w:ilvl="0">
      <w:start w:val="56"/>
      <w:numFmt w:val="decimal"/>
      <w:lvlText w:val="%1)"/>
      <w:lvlJc w:val="left"/>
      <w:pPr>
        <w:tabs>
          <w:tab w:val="num" w:pos="555"/>
        </w:tabs>
        <w:ind w:left="555" w:hanging="555"/>
      </w:pPr>
      <w:rPr>
        <w:rFonts w:hint="default"/>
        <w:sz w:val="20"/>
      </w:rPr>
    </w:lvl>
  </w:abstractNum>
  <w:abstractNum w:abstractNumId="1">
    <w:nsid w:val="1D160AA9"/>
    <w:multiLevelType w:val="hybridMultilevel"/>
    <w:tmpl w:val="46B8794A"/>
    <w:lvl w:ilvl="0" w:tplc="FD2622EE">
      <w:start w:val="1"/>
      <w:numFmt w:val="decimal"/>
      <w:lvlText w:val="(%1)"/>
      <w:lvlJc w:val="left"/>
      <w:pPr>
        <w:tabs>
          <w:tab w:val="num" w:pos="375"/>
        </w:tabs>
        <w:ind w:left="375" w:hanging="37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nsid w:val="36144A4F"/>
    <w:multiLevelType w:val="singleLevel"/>
    <w:tmpl w:val="04160017"/>
    <w:lvl w:ilvl="0">
      <w:start w:val="1"/>
      <w:numFmt w:val="lowerLetter"/>
      <w:lvlText w:val="%1)"/>
      <w:lvlJc w:val="left"/>
      <w:pPr>
        <w:tabs>
          <w:tab w:val="num" w:pos="360"/>
        </w:tabs>
        <w:ind w:left="360" w:hanging="360"/>
      </w:pPr>
      <w:rPr>
        <w:rFonts w:hint="default"/>
        <w:sz w:val="20"/>
      </w:rPr>
    </w:lvl>
  </w:abstractNum>
  <w:abstractNum w:abstractNumId="3">
    <w:nsid w:val="382C39C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B056AFF"/>
    <w:multiLevelType w:val="singleLevel"/>
    <w:tmpl w:val="F9F60BF0"/>
    <w:lvl w:ilvl="0">
      <w:start w:val="1"/>
      <w:numFmt w:val="decimalZero"/>
      <w:lvlText w:val="%1."/>
      <w:lvlJc w:val="left"/>
      <w:pPr>
        <w:tabs>
          <w:tab w:val="num" w:pos="525"/>
        </w:tabs>
        <w:ind w:left="525" w:hanging="525"/>
      </w:pPr>
      <w:rPr>
        <w:rFonts w:hint="default"/>
      </w:rPr>
    </w:lvl>
  </w:abstractNum>
  <w:abstractNum w:abstractNumId="5">
    <w:nsid w:val="3FC51E32"/>
    <w:multiLevelType w:val="singleLevel"/>
    <w:tmpl w:val="5914D91C"/>
    <w:lvl w:ilvl="0">
      <w:start w:val="39"/>
      <w:numFmt w:val="decimal"/>
      <w:lvlText w:val="%1)"/>
      <w:lvlJc w:val="left"/>
      <w:pPr>
        <w:tabs>
          <w:tab w:val="num" w:pos="390"/>
        </w:tabs>
        <w:ind w:left="390" w:hanging="390"/>
      </w:pPr>
      <w:rPr>
        <w:rFonts w:hint="default"/>
      </w:rPr>
    </w:lvl>
  </w:abstractNum>
  <w:abstractNum w:abstractNumId="6">
    <w:nsid w:val="43F268F9"/>
    <w:multiLevelType w:val="hybridMultilevel"/>
    <w:tmpl w:val="EEA61D62"/>
    <w:lvl w:ilvl="0" w:tplc="04160001">
      <w:start w:val="1"/>
      <w:numFmt w:val="bullet"/>
      <w:lvlText w:val=""/>
      <w:lvlJc w:val="left"/>
      <w:pPr>
        <w:ind w:left="890" w:hanging="360"/>
      </w:pPr>
      <w:rPr>
        <w:rFonts w:ascii="Symbol" w:hAnsi="Symbol" w:hint="default"/>
      </w:rPr>
    </w:lvl>
    <w:lvl w:ilvl="1" w:tplc="04160003" w:tentative="1">
      <w:start w:val="1"/>
      <w:numFmt w:val="bullet"/>
      <w:lvlText w:val="o"/>
      <w:lvlJc w:val="left"/>
      <w:pPr>
        <w:ind w:left="1610" w:hanging="360"/>
      </w:pPr>
      <w:rPr>
        <w:rFonts w:ascii="Courier New" w:hAnsi="Courier New" w:cs="Courier New" w:hint="default"/>
      </w:rPr>
    </w:lvl>
    <w:lvl w:ilvl="2" w:tplc="04160005" w:tentative="1">
      <w:start w:val="1"/>
      <w:numFmt w:val="bullet"/>
      <w:lvlText w:val=""/>
      <w:lvlJc w:val="left"/>
      <w:pPr>
        <w:ind w:left="2330" w:hanging="360"/>
      </w:pPr>
      <w:rPr>
        <w:rFonts w:ascii="Wingdings" w:hAnsi="Wingdings" w:hint="default"/>
      </w:rPr>
    </w:lvl>
    <w:lvl w:ilvl="3" w:tplc="04160001" w:tentative="1">
      <w:start w:val="1"/>
      <w:numFmt w:val="bullet"/>
      <w:lvlText w:val=""/>
      <w:lvlJc w:val="left"/>
      <w:pPr>
        <w:ind w:left="3050" w:hanging="360"/>
      </w:pPr>
      <w:rPr>
        <w:rFonts w:ascii="Symbol" w:hAnsi="Symbol" w:hint="default"/>
      </w:rPr>
    </w:lvl>
    <w:lvl w:ilvl="4" w:tplc="04160003" w:tentative="1">
      <w:start w:val="1"/>
      <w:numFmt w:val="bullet"/>
      <w:lvlText w:val="o"/>
      <w:lvlJc w:val="left"/>
      <w:pPr>
        <w:ind w:left="3770" w:hanging="360"/>
      </w:pPr>
      <w:rPr>
        <w:rFonts w:ascii="Courier New" w:hAnsi="Courier New" w:cs="Courier New" w:hint="default"/>
      </w:rPr>
    </w:lvl>
    <w:lvl w:ilvl="5" w:tplc="04160005" w:tentative="1">
      <w:start w:val="1"/>
      <w:numFmt w:val="bullet"/>
      <w:lvlText w:val=""/>
      <w:lvlJc w:val="left"/>
      <w:pPr>
        <w:ind w:left="4490" w:hanging="360"/>
      </w:pPr>
      <w:rPr>
        <w:rFonts w:ascii="Wingdings" w:hAnsi="Wingdings" w:hint="default"/>
      </w:rPr>
    </w:lvl>
    <w:lvl w:ilvl="6" w:tplc="04160001" w:tentative="1">
      <w:start w:val="1"/>
      <w:numFmt w:val="bullet"/>
      <w:lvlText w:val=""/>
      <w:lvlJc w:val="left"/>
      <w:pPr>
        <w:ind w:left="5210" w:hanging="360"/>
      </w:pPr>
      <w:rPr>
        <w:rFonts w:ascii="Symbol" w:hAnsi="Symbol" w:hint="default"/>
      </w:rPr>
    </w:lvl>
    <w:lvl w:ilvl="7" w:tplc="04160003" w:tentative="1">
      <w:start w:val="1"/>
      <w:numFmt w:val="bullet"/>
      <w:lvlText w:val="o"/>
      <w:lvlJc w:val="left"/>
      <w:pPr>
        <w:ind w:left="5930" w:hanging="360"/>
      </w:pPr>
      <w:rPr>
        <w:rFonts w:ascii="Courier New" w:hAnsi="Courier New" w:cs="Courier New" w:hint="default"/>
      </w:rPr>
    </w:lvl>
    <w:lvl w:ilvl="8" w:tplc="04160005" w:tentative="1">
      <w:start w:val="1"/>
      <w:numFmt w:val="bullet"/>
      <w:lvlText w:val=""/>
      <w:lvlJc w:val="left"/>
      <w:pPr>
        <w:ind w:left="665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6">
    <w:abstractNumId w:val="3"/>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7">
    <w:abstractNumId w:val="3"/>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1" w:dllVersion="513" w:checkStyle="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4">
      <o:colormenu v:ext="edit" fillcolor="silver"/>
    </o:shapedefaults>
  </w:hdrShapeDefaults>
  <w:footnotePr>
    <w:footnote w:id="0"/>
    <w:footnote w:id="1"/>
  </w:footnotePr>
  <w:endnotePr>
    <w:endnote w:id="0"/>
    <w:endnote w:id="1"/>
  </w:endnotePr>
  <w:compat/>
  <w:rsids>
    <w:rsidRoot w:val="002A0205"/>
    <w:rsid w:val="0000083A"/>
    <w:rsid w:val="00001487"/>
    <w:rsid w:val="00001810"/>
    <w:rsid w:val="000047A4"/>
    <w:rsid w:val="000157F2"/>
    <w:rsid w:val="0002431E"/>
    <w:rsid w:val="00025348"/>
    <w:rsid w:val="000262FB"/>
    <w:rsid w:val="00033202"/>
    <w:rsid w:val="00034BAE"/>
    <w:rsid w:val="000360D4"/>
    <w:rsid w:val="00040111"/>
    <w:rsid w:val="0004646F"/>
    <w:rsid w:val="000602E7"/>
    <w:rsid w:val="0006325F"/>
    <w:rsid w:val="00082498"/>
    <w:rsid w:val="00085DA4"/>
    <w:rsid w:val="00086213"/>
    <w:rsid w:val="000B0C49"/>
    <w:rsid w:val="000B3050"/>
    <w:rsid w:val="000B5B2D"/>
    <w:rsid w:val="000C04CB"/>
    <w:rsid w:val="000D2B8B"/>
    <w:rsid w:val="000D665F"/>
    <w:rsid w:val="000D67B6"/>
    <w:rsid w:val="00100CF9"/>
    <w:rsid w:val="00103B93"/>
    <w:rsid w:val="00105ED9"/>
    <w:rsid w:val="0010612D"/>
    <w:rsid w:val="00113FBF"/>
    <w:rsid w:val="0011532B"/>
    <w:rsid w:val="00120A2D"/>
    <w:rsid w:val="00121D3F"/>
    <w:rsid w:val="00123530"/>
    <w:rsid w:val="00125681"/>
    <w:rsid w:val="00125B4C"/>
    <w:rsid w:val="0013443F"/>
    <w:rsid w:val="001400FD"/>
    <w:rsid w:val="00153DC0"/>
    <w:rsid w:val="0015756D"/>
    <w:rsid w:val="001608EF"/>
    <w:rsid w:val="00160F19"/>
    <w:rsid w:val="00163F1D"/>
    <w:rsid w:val="00171206"/>
    <w:rsid w:val="00192851"/>
    <w:rsid w:val="001A5B18"/>
    <w:rsid w:val="001C078F"/>
    <w:rsid w:val="001C4B54"/>
    <w:rsid w:val="001E0972"/>
    <w:rsid w:val="001E6A8D"/>
    <w:rsid w:val="001E6EC1"/>
    <w:rsid w:val="001F2C22"/>
    <w:rsid w:val="001F2E0B"/>
    <w:rsid w:val="001F4ECD"/>
    <w:rsid w:val="001F767E"/>
    <w:rsid w:val="00205827"/>
    <w:rsid w:val="0021498C"/>
    <w:rsid w:val="00220AD8"/>
    <w:rsid w:val="00222772"/>
    <w:rsid w:val="00223999"/>
    <w:rsid w:val="00226FE2"/>
    <w:rsid w:val="00230E33"/>
    <w:rsid w:val="0023590E"/>
    <w:rsid w:val="0024038D"/>
    <w:rsid w:val="002536EF"/>
    <w:rsid w:val="00257F58"/>
    <w:rsid w:val="00266714"/>
    <w:rsid w:val="002718E6"/>
    <w:rsid w:val="00272D80"/>
    <w:rsid w:val="00284251"/>
    <w:rsid w:val="00285331"/>
    <w:rsid w:val="00285C38"/>
    <w:rsid w:val="0029052D"/>
    <w:rsid w:val="00296E59"/>
    <w:rsid w:val="002A0205"/>
    <w:rsid w:val="002B0FE5"/>
    <w:rsid w:val="002B5AF3"/>
    <w:rsid w:val="002C4D3F"/>
    <w:rsid w:val="002C5881"/>
    <w:rsid w:val="002D177F"/>
    <w:rsid w:val="002D780B"/>
    <w:rsid w:val="002E1A07"/>
    <w:rsid w:val="002E3538"/>
    <w:rsid w:val="002F207D"/>
    <w:rsid w:val="00302F35"/>
    <w:rsid w:val="00306249"/>
    <w:rsid w:val="0030697C"/>
    <w:rsid w:val="003130DF"/>
    <w:rsid w:val="00317847"/>
    <w:rsid w:val="00320CFB"/>
    <w:rsid w:val="0032477B"/>
    <w:rsid w:val="00327284"/>
    <w:rsid w:val="00331761"/>
    <w:rsid w:val="003327F5"/>
    <w:rsid w:val="00332E33"/>
    <w:rsid w:val="003339E3"/>
    <w:rsid w:val="00334B75"/>
    <w:rsid w:val="00334E31"/>
    <w:rsid w:val="00336AEA"/>
    <w:rsid w:val="00374EB0"/>
    <w:rsid w:val="00385F64"/>
    <w:rsid w:val="003A538A"/>
    <w:rsid w:val="003A5DFD"/>
    <w:rsid w:val="003B0674"/>
    <w:rsid w:val="003C420B"/>
    <w:rsid w:val="003D2F05"/>
    <w:rsid w:val="003E0DCA"/>
    <w:rsid w:val="003E156F"/>
    <w:rsid w:val="0040152D"/>
    <w:rsid w:val="00412DE8"/>
    <w:rsid w:val="00412FE7"/>
    <w:rsid w:val="00413726"/>
    <w:rsid w:val="00414B26"/>
    <w:rsid w:val="00415DBE"/>
    <w:rsid w:val="00415EBD"/>
    <w:rsid w:val="004214A4"/>
    <w:rsid w:val="00422C37"/>
    <w:rsid w:val="00422D3F"/>
    <w:rsid w:val="00430DEB"/>
    <w:rsid w:val="00431C82"/>
    <w:rsid w:val="0043200C"/>
    <w:rsid w:val="00437743"/>
    <w:rsid w:val="00445183"/>
    <w:rsid w:val="00446367"/>
    <w:rsid w:val="00451A9B"/>
    <w:rsid w:val="00452373"/>
    <w:rsid w:val="00462588"/>
    <w:rsid w:val="00475221"/>
    <w:rsid w:val="004766D8"/>
    <w:rsid w:val="0048340E"/>
    <w:rsid w:val="00487336"/>
    <w:rsid w:val="0049032C"/>
    <w:rsid w:val="004915A8"/>
    <w:rsid w:val="00496F4B"/>
    <w:rsid w:val="004A14F2"/>
    <w:rsid w:val="004A285B"/>
    <w:rsid w:val="004B2349"/>
    <w:rsid w:val="004B23F7"/>
    <w:rsid w:val="004C6BFB"/>
    <w:rsid w:val="004C75FA"/>
    <w:rsid w:val="004D1B7D"/>
    <w:rsid w:val="004D3663"/>
    <w:rsid w:val="004E3AA4"/>
    <w:rsid w:val="0050302D"/>
    <w:rsid w:val="005120FA"/>
    <w:rsid w:val="00513887"/>
    <w:rsid w:val="005159B4"/>
    <w:rsid w:val="0052137D"/>
    <w:rsid w:val="005342BD"/>
    <w:rsid w:val="00535317"/>
    <w:rsid w:val="00535A20"/>
    <w:rsid w:val="005400D2"/>
    <w:rsid w:val="005459C9"/>
    <w:rsid w:val="00547E14"/>
    <w:rsid w:val="00556A97"/>
    <w:rsid w:val="005752B5"/>
    <w:rsid w:val="005831E9"/>
    <w:rsid w:val="005940FE"/>
    <w:rsid w:val="00596B45"/>
    <w:rsid w:val="005A0609"/>
    <w:rsid w:val="005A0852"/>
    <w:rsid w:val="005A1D6A"/>
    <w:rsid w:val="005A2A3D"/>
    <w:rsid w:val="005A35E6"/>
    <w:rsid w:val="005A7590"/>
    <w:rsid w:val="005A786E"/>
    <w:rsid w:val="005A7CFF"/>
    <w:rsid w:val="005B5FA0"/>
    <w:rsid w:val="005C0374"/>
    <w:rsid w:val="005C7FD9"/>
    <w:rsid w:val="005D5B03"/>
    <w:rsid w:val="005E26A7"/>
    <w:rsid w:val="005E2A30"/>
    <w:rsid w:val="005E2BCA"/>
    <w:rsid w:val="005E6BCE"/>
    <w:rsid w:val="005F164F"/>
    <w:rsid w:val="005F3430"/>
    <w:rsid w:val="005F56C9"/>
    <w:rsid w:val="005F76E2"/>
    <w:rsid w:val="00601E45"/>
    <w:rsid w:val="00602BE5"/>
    <w:rsid w:val="00605FCB"/>
    <w:rsid w:val="00606CFC"/>
    <w:rsid w:val="0061070B"/>
    <w:rsid w:val="00613016"/>
    <w:rsid w:val="00615E82"/>
    <w:rsid w:val="00616BDD"/>
    <w:rsid w:val="006303E7"/>
    <w:rsid w:val="00633BA1"/>
    <w:rsid w:val="0065241D"/>
    <w:rsid w:val="00656E2B"/>
    <w:rsid w:val="00656FCA"/>
    <w:rsid w:val="00657BD9"/>
    <w:rsid w:val="00666AEF"/>
    <w:rsid w:val="00682E50"/>
    <w:rsid w:val="0068753C"/>
    <w:rsid w:val="00692474"/>
    <w:rsid w:val="006962A3"/>
    <w:rsid w:val="006A0F06"/>
    <w:rsid w:val="006A5778"/>
    <w:rsid w:val="006A5CCD"/>
    <w:rsid w:val="006C7877"/>
    <w:rsid w:val="006D0B23"/>
    <w:rsid w:val="006D154A"/>
    <w:rsid w:val="006D25AC"/>
    <w:rsid w:val="006E18A8"/>
    <w:rsid w:val="006E5A07"/>
    <w:rsid w:val="006E6894"/>
    <w:rsid w:val="006F111D"/>
    <w:rsid w:val="0071485C"/>
    <w:rsid w:val="00724475"/>
    <w:rsid w:val="00725518"/>
    <w:rsid w:val="00725E90"/>
    <w:rsid w:val="00727CC7"/>
    <w:rsid w:val="00734F2F"/>
    <w:rsid w:val="0074156E"/>
    <w:rsid w:val="0074408E"/>
    <w:rsid w:val="007726DB"/>
    <w:rsid w:val="00772A64"/>
    <w:rsid w:val="007749FE"/>
    <w:rsid w:val="0077504C"/>
    <w:rsid w:val="007766AD"/>
    <w:rsid w:val="00782C62"/>
    <w:rsid w:val="007871BA"/>
    <w:rsid w:val="00787A52"/>
    <w:rsid w:val="00791625"/>
    <w:rsid w:val="007A32F0"/>
    <w:rsid w:val="007A62E5"/>
    <w:rsid w:val="007C1221"/>
    <w:rsid w:val="007C3AC4"/>
    <w:rsid w:val="007C7942"/>
    <w:rsid w:val="007D1166"/>
    <w:rsid w:val="007D3F9A"/>
    <w:rsid w:val="007D6023"/>
    <w:rsid w:val="007D704C"/>
    <w:rsid w:val="007E2686"/>
    <w:rsid w:val="007E2C66"/>
    <w:rsid w:val="007F5D6A"/>
    <w:rsid w:val="0080102D"/>
    <w:rsid w:val="0080222B"/>
    <w:rsid w:val="008024DE"/>
    <w:rsid w:val="00805CC5"/>
    <w:rsid w:val="008069D4"/>
    <w:rsid w:val="00807362"/>
    <w:rsid w:val="00807645"/>
    <w:rsid w:val="0080777A"/>
    <w:rsid w:val="00810980"/>
    <w:rsid w:val="00833293"/>
    <w:rsid w:val="00841519"/>
    <w:rsid w:val="008415EB"/>
    <w:rsid w:val="00841E44"/>
    <w:rsid w:val="00844326"/>
    <w:rsid w:val="0085182D"/>
    <w:rsid w:val="00851EC3"/>
    <w:rsid w:val="00852465"/>
    <w:rsid w:val="00853BA6"/>
    <w:rsid w:val="00867695"/>
    <w:rsid w:val="00874ECC"/>
    <w:rsid w:val="0088118F"/>
    <w:rsid w:val="00882059"/>
    <w:rsid w:val="008857C8"/>
    <w:rsid w:val="00892C70"/>
    <w:rsid w:val="00893394"/>
    <w:rsid w:val="0089417B"/>
    <w:rsid w:val="008C364E"/>
    <w:rsid w:val="008C7357"/>
    <w:rsid w:val="008D1EE7"/>
    <w:rsid w:val="008D3214"/>
    <w:rsid w:val="008D53B8"/>
    <w:rsid w:val="008D748B"/>
    <w:rsid w:val="008F2A5C"/>
    <w:rsid w:val="00903CD6"/>
    <w:rsid w:val="00915103"/>
    <w:rsid w:val="009159E7"/>
    <w:rsid w:val="00932C69"/>
    <w:rsid w:val="009335C9"/>
    <w:rsid w:val="00937D10"/>
    <w:rsid w:val="009430E0"/>
    <w:rsid w:val="009453E9"/>
    <w:rsid w:val="00947536"/>
    <w:rsid w:val="00952D71"/>
    <w:rsid w:val="0095342B"/>
    <w:rsid w:val="00955BC8"/>
    <w:rsid w:val="00974F40"/>
    <w:rsid w:val="009768FC"/>
    <w:rsid w:val="00996F9A"/>
    <w:rsid w:val="009A7DBC"/>
    <w:rsid w:val="009B03B5"/>
    <w:rsid w:val="009B0D30"/>
    <w:rsid w:val="009C2C26"/>
    <w:rsid w:val="009C3796"/>
    <w:rsid w:val="009C4BA8"/>
    <w:rsid w:val="009C5FB5"/>
    <w:rsid w:val="009C6B91"/>
    <w:rsid w:val="009D3C3B"/>
    <w:rsid w:val="009D5414"/>
    <w:rsid w:val="009F0CD3"/>
    <w:rsid w:val="00A05F04"/>
    <w:rsid w:val="00A2275C"/>
    <w:rsid w:val="00A24378"/>
    <w:rsid w:val="00A24D9F"/>
    <w:rsid w:val="00A26391"/>
    <w:rsid w:val="00A34EFF"/>
    <w:rsid w:val="00A35803"/>
    <w:rsid w:val="00A35C61"/>
    <w:rsid w:val="00A35E2B"/>
    <w:rsid w:val="00A3624D"/>
    <w:rsid w:val="00A41C0C"/>
    <w:rsid w:val="00A427CD"/>
    <w:rsid w:val="00A554CD"/>
    <w:rsid w:val="00A56CD3"/>
    <w:rsid w:val="00A56EE6"/>
    <w:rsid w:val="00A6336B"/>
    <w:rsid w:val="00A67F92"/>
    <w:rsid w:val="00A703B2"/>
    <w:rsid w:val="00A7203A"/>
    <w:rsid w:val="00A77AD5"/>
    <w:rsid w:val="00A834E7"/>
    <w:rsid w:val="00A854E6"/>
    <w:rsid w:val="00A9178A"/>
    <w:rsid w:val="00AA7B10"/>
    <w:rsid w:val="00AB0535"/>
    <w:rsid w:val="00AB05ED"/>
    <w:rsid w:val="00AC3070"/>
    <w:rsid w:val="00AC5E68"/>
    <w:rsid w:val="00AD4B23"/>
    <w:rsid w:val="00AE5F9A"/>
    <w:rsid w:val="00AE7F32"/>
    <w:rsid w:val="00AF19E2"/>
    <w:rsid w:val="00AF3855"/>
    <w:rsid w:val="00AF4A3C"/>
    <w:rsid w:val="00B00C0B"/>
    <w:rsid w:val="00B024C4"/>
    <w:rsid w:val="00B05BAA"/>
    <w:rsid w:val="00B06312"/>
    <w:rsid w:val="00B06A4E"/>
    <w:rsid w:val="00B07CD9"/>
    <w:rsid w:val="00B117E8"/>
    <w:rsid w:val="00B14347"/>
    <w:rsid w:val="00B24A0B"/>
    <w:rsid w:val="00B25FC5"/>
    <w:rsid w:val="00B27F68"/>
    <w:rsid w:val="00B303A3"/>
    <w:rsid w:val="00B32F6F"/>
    <w:rsid w:val="00B37962"/>
    <w:rsid w:val="00B40BB5"/>
    <w:rsid w:val="00B5157A"/>
    <w:rsid w:val="00B6315A"/>
    <w:rsid w:val="00B649F1"/>
    <w:rsid w:val="00B743C6"/>
    <w:rsid w:val="00B76B98"/>
    <w:rsid w:val="00B7769C"/>
    <w:rsid w:val="00B97595"/>
    <w:rsid w:val="00B97D12"/>
    <w:rsid w:val="00BA1705"/>
    <w:rsid w:val="00BA33D0"/>
    <w:rsid w:val="00BB1FBA"/>
    <w:rsid w:val="00BB258B"/>
    <w:rsid w:val="00BB4DB4"/>
    <w:rsid w:val="00BB5283"/>
    <w:rsid w:val="00BD243E"/>
    <w:rsid w:val="00BD5E42"/>
    <w:rsid w:val="00BF0023"/>
    <w:rsid w:val="00BF0777"/>
    <w:rsid w:val="00BF0888"/>
    <w:rsid w:val="00BF0D23"/>
    <w:rsid w:val="00BF2F79"/>
    <w:rsid w:val="00BF425C"/>
    <w:rsid w:val="00BF4620"/>
    <w:rsid w:val="00BF5DB9"/>
    <w:rsid w:val="00BF6FFC"/>
    <w:rsid w:val="00C043D3"/>
    <w:rsid w:val="00C06E83"/>
    <w:rsid w:val="00C12AF0"/>
    <w:rsid w:val="00C14E94"/>
    <w:rsid w:val="00C309DD"/>
    <w:rsid w:val="00C33712"/>
    <w:rsid w:val="00C34E0E"/>
    <w:rsid w:val="00C37C48"/>
    <w:rsid w:val="00C407FE"/>
    <w:rsid w:val="00C425CD"/>
    <w:rsid w:val="00C450AC"/>
    <w:rsid w:val="00C5173D"/>
    <w:rsid w:val="00C556FA"/>
    <w:rsid w:val="00C742E9"/>
    <w:rsid w:val="00C770A0"/>
    <w:rsid w:val="00C80663"/>
    <w:rsid w:val="00C90551"/>
    <w:rsid w:val="00C92246"/>
    <w:rsid w:val="00CA4ACE"/>
    <w:rsid w:val="00CB6135"/>
    <w:rsid w:val="00CB63E7"/>
    <w:rsid w:val="00CB717A"/>
    <w:rsid w:val="00CC0597"/>
    <w:rsid w:val="00CC2B05"/>
    <w:rsid w:val="00CD368C"/>
    <w:rsid w:val="00CE023D"/>
    <w:rsid w:val="00CE1F8D"/>
    <w:rsid w:val="00CE2E29"/>
    <w:rsid w:val="00CE7813"/>
    <w:rsid w:val="00CF0A09"/>
    <w:rsid w:val="00CF3323"/>
    <w:rsid w:val="00CF5A30"/>
    <w:rsid w:val="00CF6589"/>
    <w:rsid w:val="00D03D43"/>
    <w:rsid w:val="00D050F3"/>
    <w:rsid w:val="00D051B9"/>
    <w:rsid w:val="00D062CD"/>
    <w:rsid w:val="00D159BC"/>
    <w:rsid w:val="00D15EFB"/>
    <w:rsid w:val="00D231EC"/>
    <w:rsid w:val="00D309A9"/>
    <w:rsid w:val="00D44255"/>
    <w:rsid w:val="00D506AF"/>
    <w:rsid w:val="00D5114E"/>
    <w:rsid w:val="00D65208"/>
    <w:rsid w:val="00D65B44"/>
    <w:rsid w:val="00D81A52"/>
    <w:rsid w:val="00D8232E"/>
    <w:rsid w:val="00D834B4"/>
    <w:rsid w:val="00D9255A"/>
    <w:rsid w:val="00DA79D7"/>
    <w:rsid w:val="00DB004C"/>
    <w:rsid w:val="00DB37EE"/>
    <w:rsid w:val="00DB632D"/>
    <w:rsid w:val="00DB7200"/>
    <w:rsid w:val="00DB7B19"/>
    <w:rsid w:val="00DC1B5A"/>
    <w:rsid w:val="00DC5083"/>
    <w:rsid w:val="00DE0455"/>
    <w:rsid w:val="00DE0A0D"/>
    <w:rsid w:val="00DE17A7"/>
    <w:rsid w:val="00DE2471"/>
    <w:rsid w:val="00DE5268"/>
    <w:rsid w:val="00DF451F"/>
    <w:rsid w:val="00DF5CFA"/>
    <w:rsid w:val="00E042FF"/>
    <w:rsid w:val="00E06161"/>
    <w:rsid w:val="00E07747"/>
    <w:rsid w:val="00E07DCA"/>
    <w:rsid w:val="00E106C0"/>
    <w:rsid w:val="00E173AB"/>
    <w:rsid w:val="00E24E47"/>
    <w:rsid w:val="00E274E6"/>
    <w:rsid w:val="00E315C4"/>
    <w:rsid w:val="00E3162F"/>
    <w:rsid w:val="00E33840"/>
    <w:rsid w:val="00E3524C"/>
    <w:rsid w:val="00E3732D"/>
    <w:rsid w:val="00E42283"/>
    <w:rsid w:val="00E77626"/>
    <w:rsid w:val="00E8326B"/>
    <w:rsid w:val="00E91690"/>
    <w:rsid w:val="00E92F52"/>
    <w:rsid w:val="00E93158"/>
    <w:rsid w:val="00E9673F"/>
    <w:rsid w:val="00EA09BF"/>
    <w:rsid w:val="00EA2FC0"/>
    <w:rsid w:val="00EA7BAA"/>
    <w:rsid w:val="00EB737C"/>
    <w:rsid w:val="00EC0819"/>
    <w:rsid w:val="00EC2481"/>
    <w:rsid w:val="00EC4C4A"/>
    <w:rsid w:val="00ED1251"/>
    <w:rsid w:val="00ED450F"/>
    <w:rsid w:val="00EE19ED"/>
    <w:rsid w:val="00EF533C"/>
    <w:rsid w:val="00EF7143"/>
    <w:rsid w:val="00F045A3"/>
    <w:rsid w:val="00F1101C"/>
    <w:rsid w:val="00F12324"/>
    <w:rsid w:val="00F14ECA"/>
    <w:rsid w:val="00F16AEC"/>
    <w:rsid w:val="00F23281"/>
    <w:rsid w:val="00F23F46"/>
    <w:rsid w:val="00F373D8"/>
    <w:rsid w:val="00F42536"/>
    <w:rsid w:val="00F44274"/>
    <w:rsid w:val="00F51D30"/>
    <w:rsid w:val="00F701B9"/>
    <w:rsid w:val="00F7238A"/>
    <w:rsid w:val="00F76A4B"/>
    <w:rsid w:val="00F82D10"/>
    <w:rsid w:val="00F83589"/>
    <w:rsid w:val="00FA5815"/>
    <w:rsid w:val="00FA7972"/>
    <w:rsid w:val="00FB1B5B"/>
    <w:rsid w:val="00FC2A6B"/>
    <w:rsid w:val="00FC4D3B"/>
    <w:rsid w:val="00FD4027"/>
    <w:rsid w:val="00FE01D6"/>
    <w:rsid w:val="00FE22B0"/>
    <w:rsid w:val="00FF53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3E"/>
  </w:style>
  <w:style w:type="paragraph" w:styleId="Ttulo1">
    <w:name w:val="heading 1"/>
    <w:basedOn w:val="Normal"/>
    <w:next w:val="Normal"/>
    <w:link w:val="Ttulo1Char"/>
    <w:qFormat/>
    <w:rsid w:val="00BD243E"/>
    <w:pPr>
      <w:keepNext/>
      <w:jc w:val="center"/>
      <w:outlineLvl w:val="0"/>
    </w:pPr>
    <w:rPr>
      <w:rFonts w:ascii="Arial" w:hAnsi="Arial"/>
      <w:b/>
    </w:rPr>
  </w:style>
  <w:style w:type="paragraph" w:styleId="Ttulo4">
    <w:name w:val="heading 4"/>
    <w:basedOn w:val="Normal"/>
    <w:next w:val="Normal"/>
    <w:qFormat/>
    <w:rsid w:val="00BD243E"/>
    <w:pPr>
      <w:keepNext/>
      <w:spacing w:before="40"/>
      <w:jc w:val="right"/>
      <w:outlineLvl w:val="3"/>
    </w:pPr>
    <w:rPr>
      <w:b/>
    </w:rPr>
  </w:style>
  <w:style w:type="paragraph" w:styleId="Ttulo5">
    <w:name w:val="heading 5"/>
    <w:basedOn w:val="Normal"/>
    <w:next w:val="Normal"/>
    <w:qFormat/>
    <w:rsid w:val="00BD243E"/>
    <w:pPr>
      <w:keepNext/>
      <w:jc w:val="center"/>
      <w:outlineLvl w:val="4"/>
    </w:pPr>
    <w:rPr>
      <w:b/>
      <w:sz w:val="24"/>
      <w:effect w:val="antsRed"/>
    </w:rPr>
  </w:style>
  <w:style w:type="paragraph" w:styleId="Ttulo6">
    <w:name w:val="heading 6"/>
    <w:basedOn w:val="Normal"/>
    <w:next w:val="Normal"/>
    <w:qFormat/>
    <w:rsid w:val="00BD243E"/>
    <w:pPr>
      <w:keepNext/>
      <w:outlineLvl w:val="5"/>
    </w:pPr>
    <w:rPr>
      <w:rFonts w:ascii="Arial" w:hAnsi="Arial"/>
      <w:b/>
    </w:rPr>
  </w:style>
  <w:style w:type="paragraph" w:styleId="Ttulo7">
    <w:name w:val="heading 7"/>
    <w:basedOn w:val="Normal"/>
    <w:next w:val="Normal"/>
    <w:qFormat/>
    <w:rsid w:val="00BD243E"/>
    <w:pPr>
      <w:keepNext/>
      <w:jc w:val="center"/>
      <w:outlineLvl w:val="6"/>
    </w:pPr>
    <w:rPr>
      <w:sz w:val="36"/>
    </w:rPr>
  </w:style>
  <w:style w:type="paragraph" w:styleId="Ttulo8">
    <w:name w:val="heading 8"/>
    <w:basedOn w:val="Normal"/>
    <w:next w:val="Normal"/>
    <w:qFormat/>
    <w:rsid w:val="00BD243E"/>
    <w:pPr>
      <w:keepNext/>
      <w:spacing w:before="60"/>
      <w:jc w:val="center"/>
      <w:outlineLvl w:val="7"/>
    </w:pPr>
    <w:rPr>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semiHidden/>
    <w:rsid w:val="00BD243E"/>
  </w:style>
  <w:style w:type="paragraph" w:customStyle="1" w:styleId="Textodebalo1">
    <w:name w:val="Texto de balão1"/>
    <w:basedOn w:val="Normal"/>
    <w:rsid w:val="00BD243E"/>
    <w:rPr>
      <w:rFonts w:ascii="Tahoma" w:hAnsi="Tahoma"/>
      <w:sz w:val="16"/>
    </w:rPr>
  </w:style>
  <w:style w:type="paragraph" w:customStyle="1" w:styleId="alto">
    <w:name w:val="alto"/>
    <w:basedOn w:val="Normal"/>
    <w:rsid w:val="00BD243E"/>
    <w:pPr>
      <w:spacing w:before="4" w:after="4"/>
    </w:pPr>
    <w:rPr>
      <w:rFonts w:ascii="Arial" w:hAnsi="Arial"/>
    </w:rPr>
  </w:style>
  <w:style w:type="paragraph" w:styleId="Corpodetexto">
    <w:name w:val="Body Text"/>
    <w:basedOn w:val="Normal"/>
    <w:semiHidden/>
    <w:rsid w:val="00BD243E"/>
    <w:pPr>
      <w:spacing w:after="120"/>
    </w:pPr>
  </w:style>
  <w:style w:type="paragraph" w:styleId="Cabealho">
    <w:name w:val="header"/>
    <w:basedOn w:val="Normal"/>
    <w:semiHidden/>
    <w:rsid w:val="00BD243E"/>
    <w:pPr>
      <w:tabs>
        <w:tab w:val="center" w:pos="4419"/>
        <w:tab w:val="right" w:pos="8838"/>
      </w:tabs>
    </w:pPr>
  </w:style>
  <w:style w:type="paragraph" w:styleId="Corpodetexto2">
    <w:name w:val="Body Text 2"/>
    <w:basedOn w:val="Normal"/>
    <w:semiHidden/>
    <w:rsid w:val="00BD243E"/>
    <w:pPr>
      <w:jc w:val="center"/>
    </w:pPr>
  </w:style>
  <w:style w:type="paragraph" w:styleId="Rodap">
    <w:name w:val="footer"/>
    <w:basedOn w:val="Normal"/>
    <w:semiHidden/>
    <w:rsid w:val="00BD243E"/>
    <w:pPr>
      <w:tabs>
        <w:tab w:val="center" w:pos="4419"/>
        <w:tab w:val="right" w:pos="8838"/>
      </w:tabs>
    </w:pPr>
  </w:style>
  <w:style w:type="paragraph" w:styleId="MapadoDocumento">
    <w:name w:val="Document Map"/>
    <w:basedOn w:val="Normal"/>
    <w:semiHidden/>
    <w:rsid w:val="00BD243E"/>
    <w:pPr>
      <w:shd w:val="clear" w:color="auto" w:fill="000080"/>
    </w:pPr>
    <w:rPr>
      <w:rFonts w:ascii="Tahoma" w:hAnsi="Tahoma" w:cs="Tahoma"/>
    </w:rPr>
  </w:style>
  <w:style w:type="character" w:styleId="Nmerodepgina">
    <w:name w:val="page number"/>
    <w:basedOn w:val="Fontepargpadro"/>
    <w:semiHidden/>
    <w:rsid w:val="00BD243E"/>
  </w:style>
  <w:style w:type="paragraph" w:styleId="Corpodetexto3">
    <w:name w:val="Body Text 3"/>
    <w:basedOn w:val="Normal"/>
    <w:link w:val="Corpodetexto3Char"/>
    <w:semiHidden/>
    <w:rsid w:val="00BD243E"/>
    <w:pPr>
      <w:spacing w:before="60" w:line="360" w:lineRule="auto"/>
      <w:jc w:val="center"/>
    </w:pPr>
    <w:rPr>
      <w:rFonts w:ascii="Verdana" w:hAnsi="Verdana"/>
      <w:sz w:val="15"/>
    </w:rPr>
  </w:style>
  <w:style w:type="paragraph" w:customStyle="1" w:styleId="Default">
    <w:name w:val="Default"/>
    <w:rsid w:val="002A0205"/>
    <w:pPr>
      <w:autoSpaceDE w:val="0"/>
      <w:autoSpaceDN w:val="0"/>
      <w:adjustRightInd w:val="0"/>
    </w:pPr>
    <w:rPr>
      <w:rFonts w:eastAsia="Calibri"/>
      <w:color w:val="000000"/>
      <w:sz w:val="24"/>
      <w:szCs w:val="24"/>
      <w:lang w:eastAsia="en-US"/>
    </w:rPr>
  </w:style>
  <w:style w:type="character" w:customStyle="1" w:styleId="Ttulo1Char">
    <w:name w:val="Título 1 Char"/>
    <w:basedOn w:val="Fontepargpadro"/>
    <w:link w:val="Ttulo1"/>
    <w:rsid w:val="00BF5DB9"/>
    <w:rPr>
      <w:rFonts w:ascii="Arial" w:hAnsi="Arial"/>
      <w:b/>
    </w:rPr>
  </w:style>
  <w:style w:type="paragraph" w:styleId="Textodebalo">
    <w:name w:val="Balloon Text"/>
    <w:basedOn w:val="Normal"/>
    <w:link w:val="TextodebaloChar"/>
    <w:uiPriority w:val="99"/>
    <w:semiHidden/>
    <w:unhideWhenUsed/>
    <w:rsid w:val="00F42536"/>
    <w:rPr>
      <w:rFonts w:ascii="Tahoma" w:hAnsi="Tahoma" w:cs="Tahoma"/>
      <w:sz w:val="16"/>
      <w:szCs w:val="16"/>
    </w:rPr>
  </w:style>
  <w:style w:type="character" w:customStyle="1" w:styleId="TextodebaloChar">
    <w:name w:val="Texto de balão Char"/>
    <w:basedOn w:val="Fontepargpadro"/>
    <w:link w:val="Textodebalo"/>
    <w:uiPriority w:val="99"/>
    <w:semiHidden/>
    <w:rsid w:val="00F42536"/>
    <w:rPr>
      <w:rFonts w:ascii="Tahoma" w:hAnsi="Tahoma" w:cs="Tahoma"/>
      <w:sz w:val="16"/>
      <w:szCs w:val="16"/>
    </w:rPr>
  </w:style>
  <w:style w:type="character" w:customStyle="1" w:styleId="Corpodetexto3Char">
    <w:name w:val="Corpo de texto 3 Char"/>
    <w:basedOn w:val="Fontepargpadro"/>
    <w:link w:val="Corpodetexto3"/>
    <w:semiHidden/>
    <w:rsid w:val="00A2275C"/>
    <w:rPr>
      <w:rFonts w:ascii="Verdana" w:hAnsi="Verdana"/>
      <w:sz w:val="15"/>
    </w:rPr>
  </w:style>
  <w:style w:type="paragraph" w:styleId="SemEspaamento">
    <w:name w:val="No Spacing"/>
    <w:uiPriority w:val="1"/>
    <w:qFormat/>
    <w:rsid w:val="00C14E94"/>
    <w:rPr>
      <w:rFonts w:ascii="Calibri" w:hAnsi="Calibri"/>
      <w:sz w:val="22"/>
      <w:szCs w:val="22"/>
    </w:rPr>
  </w:style>
  <w:style w:type="table" w:styleId="Tabelacomgrade">
    <w:name w:val="Table Grid"/>
    <w:basedOn w:val="Tabelanormal"/>
    <w:uiPriority w:val="59"/>
    <w:rsid w:val="0080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FE01D6"/>
    <w:pPr>
      <w:widowControl w:val="0"/>
      <w:suppressAutoHyphens/>
      <w:autoSpaceDN w:val="0"/>
      <w:textAlignment w:val="baseline"/>
    </w:pPr>
    <w:rPr>
      <w:rFonts w:eastAsia="Lucida Sans Unicode" w:cs="Mangal"/>
      <w:color w:val="00000A"/>
      <w:kern w:val="3"/>
      <w:sz w:val="24"/>
      <w:szCs w:val="24"/>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9EAD-031F-41D5-9DDA-4EC422B0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2233</Words>
  <Characters>12060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FUNDO ESTADUAL DE CULTURA</vt:lpstr>
    </vt:vector>
  </TitlesOfParts>
  <Company>Secretaria de Estado de Cultura</Company>
  <LinksUpToDate>false</LinksUpToDate>
  <CharactersWithSpaces>14265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FUNDO ESTADUAL DE CULTURA</dc:title>
  <dc:creator>m4543880</dc:creator>
  <cp:lastModifiedBy>Andhielita</cp:lastModifiedBy>
  <cp:revision>4</cp:revision>
  <cp:lastPrinted>2009-09-10T19:36:00Z</cp:lastPrinted>
  <dcterms:created xsi:type="dcterms:W3CDTF">2018-08-30T01:33:00Z</dcterms:created>
  <dcterms:modified xsi:type="dcterms:W3CDTF">2018-09-03T01:16:00Z</dcterms:modified>
</cp:coreProperties>
</file>